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828d81bb2329328d546e32ec586901b8695f6fa"/>
    <w:p>
      <w:pPr>
        <w:pStyle w:val="Heading1"/>
      </w:pPr>
      <w:r>
        <w:t xml:space="preserve">Thesis Proposal: Navigating Cultural and Strategic Landscapes - The Critical Role of the Diplomat in Saudi Arabia Jeddah</w:t>
      </w:r>
    </w:p>
    <w:bookmarkStart w:id="20" w:name="abstract"/>
    <w:p>
      <w:pPr>
        <w:pStyle w:val="Heading2"/>
      </w:pPr>
      <w:r>
        <w:t xml:space="preserve">Abstract</w:t>
      </w:r>
    </w:p>
    <w:p>
      <w:pPr>
        <w:pStyle w:val="FirstParagraph"/>
      </w:pPr>
      <w:r>
        <w:t xml:space="preserve">This thesis proposal outlines a research project investigating the multifaceted responsibilities, challenges, and strategic significance of the diplomat operating within Saudi Arabia's Jeddah. Moving beyond traditional diplomatic studies focused primarily on Riyadh, this research zeroes in on Jeddah as a unique diplomatic hub. It argues that understanding the specific operational environment of diplomats in Jeddah is crucial for effective international engagement with Saudi Arabia, given its status as a major economic gateway, religious center (gateway to Mecca), and host to numerous foreign missions. The study will employ qualitative methods including semi-structured interviews with current and former diplomats stationed in Jeddah, alongside analysis of diplomatic communications and policy documents. The expected outcome is a nuanced framework for optimizing diplomatic practice in this vital Saudi city, directly contributing to academic discourse on Middle Eastern diplomacy and practical policy for international relations entities.</w:t>
      </w:r>
    </w:p>
    <w:bookmarkEnd w:id="20"/>
    <w:bookmarkStart w:id="21" w:name="X65c416c72454531b098738f4347aacf73ff0e43"/>
    <w:p>
      <w:pPr>
        <w:pStyle w:val="Heading2"/>
      </w:pPr>
      <w:r>
        <w:t xml:space="preserve">1. Introduction: Jeddah - A Strategic Diplomatic Crossroads</w:t>
      </w:r>
    </w:p>
    <w:p>
      <w:pPr>
        <w:pStyle w:val="FirstParagraph"/>
      </w:pPr>
      <w:r>
        <w:t xml:space="preserve">Saudi Arabia's foreign policy landscape is increasingly dynamic, with key diplomatic activity shifting beyond the capital. Jeddah, as the Kingdom's primary port city and second-largest urban center, holds immense strategic importance that directly shapes the work of every diplomat operating within its sphere. Serving as the principal gateway for millions of Hajj and Umrah pilgrims annually and a bustling hub for international trade, investment (particularly in logistics, tourism, and healthcare), Jeddah functions as a critical interface between Saudi Arabia's global commitments and its domestic reality. This unique position elevates the role of the diplomat in Jeddah from merely representing their nation to acting as a vital facilitator of complex cultural, economic, and religious interactions. Understanding how diplomats navigate this specific context – balancing respect for deeply held Islamic traditions with pragmatic international cooperation – is not merely academic; it is essential for successful diplomatic outcomes across multiple sectors within Saudi Arabia Jeddah.</w:t>
      </w:r>
    </w:p>
    <w:bookmarkEnd w:id="21"/>
    <w:bookmarkStart w:id="22" w:name="Xc12b559d22d3a5b1c31162713764039a6054011"/>
    <w:p>
      <w:pPr>
        <w:pStyle w:val="Heading2"/>
      </w:pPr>
      <w:r>
        <w:t xml:space="preserve">2. Problem Statement: The Gap in Contextual Diplomacy Research</w:t>
      </w:r>
    </w:p>
    <w:p>
      <w:pPr>
        <w:pStyle w:val="FirstParagraph"/>
      </w:pPr>
      <w:r>
        <w:t xml:space="preserve">Existing scholarship on diplomacy in Saudi Arabia predominantly centers on Riyadh, analyzing high-level statecraft, energy politics, and the Ministry of Foreign Affairs' central role. While valuable, this overlooks the ground-level realities faced by diplomats operating in Jeddah. The specific challenges and opportunities unique to Jeddah – managing pilgrimage logistics with international partners, navigating complex port regulations for trade missions, fostering business relationships within a city deeply intertwined with religious significance, and adapting communication styles to the distinct cultural milieu of a major cosmopolitan port – remain under-researched. This gap means diplomatic training programs may inadequately prepare personnel for Jeddah's environment, potentially leading to missteps that hinder bilateral relations or economic opportunities. There is an urgent need for a dedicated study of the diplomat in Saudi Arabia Jeddah to fill this critical void.</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w:t>
      </w:r>
    </w:p>
    <w:p>
      <w:pPr>
        <w:numPr>
          <w:ilvl w:val="0"/>
          <w:numId w:val="1001"/>
        </w:numPr>
        <w:pStyle w:val="Compact"/>
      </w:pPr>
      <w:r>
        <w:t xml:space="preserve">To systematically identify and analyze the core responsibilities, daily challenges, and strategic priorities unique to diplomats stationed specifically in Jeddah compared to other Saudi diplomatic posts.</w:t>
      </w:r>
    </w:p>
    <w:p>
      <w:pPr>
        <w:numPr>
          <w:ilvl w:val="0"/>
          <w:numId w:val="1001"/>
        </w:numPr>
        <w:pStyle w:val="Compact"/>
      </w:pPr>
      <w:r>
        <w:t xml:space="preserve">To assess how cultural competence (particularly regarding Islamic traditions, local customs in a port city context, and pilgrimage protocols) is integrated into the daily practice of the diplomat within Saudi Arabia Jeddah.</w:t>
      </w:r>
    </w:p>
    <w:p>
      <w:pPr>
        <w:numPr>
          <w:ilvl w:val="0"/>
          <w:numId w:val="1001"/>
        </w:numPr>
        <w:pStyle w:val="Compact"/>
      </w:pPr>
      <w:r>
        <w:t xml:space="preserve">To evaluate the effectiveness of existing communication channels and institutional frameworks used by diplomats in Jeddah to engage with Saudi authorities (local government, Hajj &amp; Umrah Ministry, Red Sea Port Authority), businesses, and international communities.</w:t>
      </w:r>
    </w:p>
    <w:p>
      <w:pPr>
        <w:numPr>
          <w:ilvl w:val="0"/>
          <w:numId w:val="1001"/>
        </w:numPr>
        <w:pStyle w:val="Compact"/>
      </w:pPr>
      <w:r>
        <w:t xml:space="preserve">To develop a practical framework for enhancing diplomatic training programs to better equip future diplomats for the specific demands of operating within the Jeddah environment.</w:t>
      </w:r>
    </w:p>
    <w:bookmarkEnd w:id="23"/>
    <w:bookmarkStart w:id="24" w:name="literature-review-bridging-the-gap"/>
    <w:p>
      <w:pPr>
        <w:pStyle w:val="Heading2"/>
      </w:pPr>
      <w:r>
        <w:t xml:space="preserve">4. Literature Review: Bridging the Gap</w:t>
      </w:r>
    </w:p>
    <w:p>
      <w:pPr>
        <w:pStyle w:val="FirstParagraph"/>
      </w:pPr>
      <w:r>
        <w:t xml:space="preserve">While extensive literature exists on Saudi foreign policy and general diplomatic theory, works specifically addressing Jeddah as a diplomatic location are sparse. This research will engage with key scholars on Saudi diplomacy (e.g., Khaled Al-Rodhan, Stephen Zunes), studies on cross-cultural communication in the Middle East (e.g., Hofstede Insights), and analyses of pilgrimage management and port city governance. Crucially, it will build upon this foundation to address the specific lacuna concerning Jeddah's operational diplomacy, arguing that its significance as a dynamic economic and religious hub demands focused attention beyond Riyadh-centric models.</w:t>
      </w:r>
    </w:p>
    <w:bookmarkEnd w:id="24"/>
    <w:bookmarkStart w:id="25" w:name="methodology"/>
    <w:p>
      <w:pPr>
        <w:pStyle w:val="Heading2"/>
      </w:pPr>
      <w:r>
        <w:t xml:space="preserve">5. Methodology</w:t>
      </w:r>
    </w:p>
    <w:p>
      <w:pPr>
        <w:pStyle w:val="FirstParagraph"/>
      </w:pPr>
      <w:r>
        <w:t xml:space="preserve">The research employs a qualitative case study approach, deemed most appropriate for exploring complex human interactions within a specific context. Primary data will be gathered through semi-structured interviews with 15-20 key informants, including:</w:t>
      </w:r>
    </w:p>
    <w:p>
      <w:pPr>
        <w:numPr>
          <w:ilvl w:val="0"/>
          <w:numId w:val="1002"/>
        </w:numPr>
        <w:pStyle w:val="Compact"/>
      </w:pPr>
      <w:r>
        <w:t xml:space="preserve">Current and recent diplomats (Ambassadors, Political Counsellors, Economic Officers) from major diplomatic missions (US, UK, EU member states, Gulf Cooperation Council countries) stationed in Jeddah.</w:t>
      </w:r>
    </w:p>
    <w:p>
      <w:pPr>
        <w:numPr>
          <w:ilvl w:val="0"/>
          <w:numId w:val="1002"/>
        </w:numPr>
        <w:pStyle w:val="Compact"/>
      </w:pPr>
      <w:r>
        <w:t xml:space="preserve">Senior Saudi Ministry of Foreign Affairs officials based in Jeddah or with direct oversight of the city's diplomatic operations.</w:t>
      </w:r>
    </w:p>
    <w:p>
      <w:pPr>
        <w:numPr>
          <w:ilvl w:val="0"/>
          <w:numId w:val="1002"/>
        </w:numPr>
        <w:pStyle w:val="Compact"/>
      </w:pPr>
      <w:r>
        <w:t xml:space="preserve">Representatives from key institutions: Saudi Hajj &amp; Umrah Ministry (Jeddah office), Red Sea Port Authority, and major international businesses operating through Jeddah.</w:t>
      </w:r>
    </w:p>
    <w:p>
      <w:pPr>
        <w:pStyle w:val="FirstParagraph"/>
      </w:pPr>
      <w:r>
        <w:t xml:space="preserve">Secondary data will include diplomatic reports (where accessible), relevant government publications on pilgrimage management and trade facilitation in Jeddah, and news archives covering significant diplomatic events in the city. Interviews will be transcribed, coded thematically, and analyzed using grounded theory principles to develop an understanding of the diplomat's lived experience within Saudi Arabia Jeddah.</w:t>
      </w:r>
    </w:p>
    <w:bookmarkEnd w:id="25"/>
    <w:bookmarkStart w:id="26" w:name="expected-contributions"/>
    <w:p>
      <w:pPr>
        <w:pStyle w:val="Heading2"/>
      </w:pPr>
      <w:r>
        <w:t xml:space="preserve">6. Expected Contributions</w:t>
      </w:r>
    </w:p>
    <w:p>
      <w:pPr>
        <w:pStyle w:val="FirstParagraph"/>
      </w:pPr>
      <w:r>
        <w:t xml:space="preserve">This thesis promises significant contributions:</w:t>
      </w:r>
    </w:p>
    <w:p>
      <w:pPr>
        <w:numPr>
          <w:ilvl w:val="0"/>
          <w:numId w:val="1003"/>
        </w:numPr>
        <w:pStyle w:val="Compact"/>
      </w:pPr>
      <w:r>
        <w:rPr>
          <w:bCs/>
          <w:b/>
        </w:rPr>
        <w:t xml:space="preserve">Academic:</w:t>
      </w:r>
      <w:r>
        <w:t xml:space="preserve"> </w:t>
      </w:r>
      <w:r>
        <w:t xml:space="preserve">Fills a critical gap in diplomatic studies by providing the first comprehensive analysis of diplomacy specifically within Jeddah, enriching the understanding of urban diplomacy and regional variations within Saudi foreign policy implementation.</w:t>
      </w:r>
    </w:p>
    <w:p>
      <w:pPr>
        <w:numPr>
          <w:ilvl w:val="0"/>
          <w:numId w:val="1003"/>
        </w:numPr>
        <w:pStyle w:val="Compact"/>
      </w:pPr>
      <w:r>
        <w:rPr>
          <w:bCs/>
          <w:b/>
        </w:rPr>
        <w:t xml:space="preserve">Practical:</w:t>
      </w:r>
      <w:r>
        <w:t xml:space="preserve"> </w:t>
      </w:r>
      <w:r>
        <w:t xml:space="preserve">Offers actionable insights for diplomatic training institutions (e.g., Foreign Service Institutes) to develop tailored modules on Jeddah-specific cultural norms, economic landscapes, and institutional engagement strategies. Provides valuable guidance for Saudi authorities on optimizing their support for international missions in this key city.</w:t>
      </w:r>
    </w:p>
    <w:p>
      <w:pPr>
        <w:numPr>
          <w:ilvl w:val="0"/>
          <w:numId w:val="1003"/>
        </w:numPr>
        <w:pStyle w:val="Compact"/>
      </w:pPr>
      <w:r>
        <w:rPr>
          <w:bCs/>
          <w:b/>
        </w:rPr>
        <w:t xml:space="preserve">Policy:</w:t>
      </w:r>
      <w:r>
        <w:t xml:space="preserve"> </w:t>
      </w:r>
      <w:r>
        <w:t xml:space="preserve">Informs governments and international organizations about the unique factors influencing diplomatic success in a major Saudi hub, potentially leading to more effective bilateral relations and economic cooperation initiatives centered on Jeddah's strategic role.</w:t>
      </w:r>
    </w:p>
    <w:bookmarkEnd w:id="26"/>
    <w:bookmarkStart w:id="27" w:name="conclusion-the-diplomat-as-key-architect"/>
    <w:p>
      <w:pPr>
        <w:pStyle w:val="Heading2"/>
      </w:pPr>
      <w:r>
        <w:t xml:space="preserve">7. Conclusion: The Diplomat as Key Architect</w:t>
      </w:r>
    </w:p>
    <w:p>
      <w:pPr>
        <w:pStyle w:val="FirstParagraph"/>
      </w:pPr>
      <w:r>
        <w:t xml:space="preserve">In the intricate tapestry of Saudi Arabia's engagement with the world, the diplomat operating within Jeddah is not merely a representative but an indispensable architect of successful interaction. The city's unique confluence of religious significance, economic dynamism, and cultural complexity creates a demanding yet pivotal environment for diplomatic work. This thesis proposal asserts that understanding the specific role of the diplomat in Saudi Arabia Jeddah is paramount for advancing both scholarly knowledge and practical diplomacy. By meticulously examining this context through rigorous research, this study will equip future diplomats with the nuanced awareness needed to navigate Jeddah's complex landscape effectively, thereby strengthening international relations at one of Saudi Arabia's most critical points of contact with the global community.</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Diplomats in Saudi Arabia Jeddah</dc:title>
  <dc:creator/>
  <dc:language>en</dc:language>
  <cp:keywords/>
  <dcterms:created xsi:type="dcterms:W3CDTF">2026-07-23T06:52:14Z</dcterms:created>
  <dcterms:modified xsi:type="dcterms:W3CDTF">2026-07-23T06:52:14Z</dcterms:modified>
</cp:coreProperties>
</file>

<file path=docProps/custom.xml><?xml version="1.0" encoding="utf-8"?>
<Properties xmlns="http://schemas.openxmlformats.org/officeDocument/2006/custom-properties" xmlns:vt="http://schemas.openxmlformats.org/officeDocument/2006/docPropsVTypes"/>
</file>