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Diplomatic</w:t>
      </w:r>
      <w:r>
        <w:t xml:space="preserve"> </w:t>
      </w:r>
      <w:r>
        <w:t xml:space="preserve">Practices</w:t>
      </w:r>
      <w:r>
        <w:t xml:space="preserve"> </w:t>
      </w:r>
      <w:r>
        <w:t xml:space="preserve">in</w:t>
      </w:r>
      <w:r>
        <w:t xml:space="preserve"> </w:t>
      </w:r>
      <w:r>
        <w:t xml:space="preserve">Uganda</w:t>
      </w:r>
      <w:r>
        <w:t xml:space="preserve"> </w:t>
      </w:r>
      <w:r>
        <w:t xml:space="preserve">Kampala</w:t>
      </w:r>
    </w:p>
    <w:bookmarkStart w:id="28" w:name="X59a1874075a9b0473eedee6db5322bd7897bd3b"/>
    <w:p>
      <w:pPr>
        <w:pStyle w:val="Heading1"/>
      </w:pPr>
      <w:r>
        <w:t xml:space="preserve">Thesis Proposal: Adaptive Diplomacy and Strategic Engagement of the Diplomat in Contemporary Uganda Kampala Context</w:t>
      </w:r>
    </w:p>
    <w:p>
      <w:pPr>
        <w:pStyle w:val="FirstParagraph"/>
      </w:pPr>
      <w:r>
        <w:rPr>
          <w:bCs/>
          <w:b/>
        </w:rPr>
        <w:t xml:space="preserve">Submitted to:</w:t>
      </w:r>
      <w:r>
        <w:t xml:space="preserve"> </w:t>
      </w:r>
      <w:r>
        <w:t xml:space="preserve">Department of International Relations, Makerere University, Kampala</w:t>
      </w:r>
      <w:r>
        <w:br/>
      </w:r>
      <w:r>
        <w:rPr>
          <w:bCs/>
          <w:b/>
        </w:rPr>
        <w:t xml:space="preserve">Researcher:</w:t>
      </w:r>
      <w:r>
        <w:t xml:space="preserve"> </w:t>
      </w:r>
      <w:r>
        <w:t xml:space="preserve">[Your Name/Student ID]</w:t>
      </w:r>
      <w:r>
        <w:br/>
      </w:r>
      <w:r>
        <w:rPr>
          <w:bCs/>
          <w:b/>
        </w:rPr>
        <w:t xml:space="preserve">Date:</w:t>
      </w:r>
      <w:r>
        <w:t xml:space="preserve"> </w:t>
      </w:r>
      <w:r>
        <w:t xml:space="preserve">October 26, 2023</w:t>
      </w:r>
    </w:p>
    <w:bookmarkStart w:id="20" w:name="Xf13987d9b7acf8ea4a9e918c585d22a11d2f87d"/>
    <w:p>
      <w:pPr>
        <w:pStyle w:val="Heading2"/>
      </w:pPr>
      <w:r>
        <w:t xml:space="preserve">I. Introduction: The Imperative of Diplomatic Excellence in Uganda Kampala</w:t>
      </w:r>
    </w:p>
    <w:p>
      <w:pPr>
        <w:pStyle w:val="FirstParagraph"/>
      </w:pPr>
      <w:r>
        <w:t xml:space="preserve">The geopolitical landscape of East Africa is increasingly defined by dynamic diplomatic engagement, with Kampala emerging as a pivotal hub for international relations in the region. As the capital city and political center of Uganda, Kampala hosts a vibrant community of foreign diplomatic missions, regional organizations (including the African Union Commission), and multilateral institutions. This thesis proposes an in-depth investigation into</w:t>
      </w:r>
      <w:r>
        <w:t xml:space="preserve"> </w:t>
      </w:r>
      <w:r>
        <w:rPr>
          <w:bCs/>
          <w:b/>
        </w:rPr>
        <w:t xml:space="preserve">diplomatic practices</w:t>
      </w:r>
      <w:r>
        <w:t xml:space="preserve"> </w:t>
      </w:r>
      <w:r>
        <w:t xml:space="preserve">employed by contemporary</w:t>
      </w:r>
      <w:r>
        <w:t xml:space="preserve"> </w:t>
      </w:r>
      <w:r>
        <w:rPr>
          <w:bCs/>
          <w:b/>
        </w:rPr>
        <w:t xml:space="preserve">Diplomat</w:t>
      </w:r>
      <w:r>
        <w:t xml:space="preserve">s operating within the unique socio-political environment of</w:t>
      </w:r>
      <w:r>
        <w:t xml:space="preserve"> </w:t>
      </w:r>
      <w:r>
        <w:rPr>
          <w:bCs/>
          <w:b/>
        </w:rPr>
        <w:t xml:space="preserve">Uganda Kampala</w:t>
      </w:r>
      <w:r>
        <w:t xml:space="preserve">. The research addresses a critical gap: while Uganda’s foreign policy has evolved significantly under the current administration, there is limited empirical study on how individual</w:t>
      </w:r>
      <w:r>
        <w:t xml:space="preserve"> </w:t>
      </w:r>
      <w:r>
        <w:rPr>
          <w:bCs/>
          <w:b/>
        </w:rPr>
        <w:t xml:space="preserve">Diplomat</w:t>
      </w:r>
      <w:r>
        <w:t xml:space="preserve">s navigate complex local dynamics to advance national interests. This study argues that effective diplomacy in Kampala requires not just traditional statecraft, but adaptive strategies sensitive to Uganda’s cultural context, economic realities, and regional security challenges. Understanding these practices is vital for enhancing Uganda’s global standing and securing its developmental agenda.</w:t>
      </w:r>
    </w:p>
    <w:bookmarkEnd w:id="20"/>
    <w:bookmarkStart w:id="21" w:name="ii.-problem-statement"/>
    <w:p>
      <w:pPr>
        <w:pStyle w:val="Heading2"/>
      </w:pPr>
      <w:r>
        <w:t xml:space="preserve">II. Problem Statement</w:t>
      </w:r>
    </w:p>
    <w:p>
      <w:pPr>
        <w:pStyle w:val="FirstParagraph"/>
      </w:pPr>
      <w:r>
        <w:t xml:space="preserve">Despite Uganda’s active role in regional conflict resolution (e.g., South Sudan peace processes) and multilateral forums, the operational strategies of its diplomatic corps in Kampala remain understudied. Current literature often focuses on high-level policy or historical diplomacy, neglecting the daily practices of</w:t>
      </w:r>
      <w:r>
        <w:t xml:space="preserve"> </w:t>
      </w:r>
      <w:r>
        <w:rPr>
          <w:bCs/>
          <w:b/>
        </w:rPr>
        <w:t xml:space="preserve">Diplomat</w:t>
      </w:r>
      <w:r>
        <w:t xml:space="preserve">s at mission level. In Kampala specifically, diplomats face unique pressures: balancing domestic political sensitivities with international expectations; managing Uganda’s strategic partnerships (with China, US, EU); addressing regional instability along borders; and leveraging opportunities in sectors like climate finance and trade. This research directly addresses the question: *How do Ugandan and foreign</w:t>
      </w:r>
      <w:r>
        <w:t xml:space="preserve"> </w:t>
      </w:r>
      <w:r>
        <w:rPr>
          <w:bCs/>
          <w:b/>
        </w:rPr>
        <w:t xml:space="preserve">Diplomat</w:t>
      </w:r>
      <w:r>
        <w:t xml:space="preserve">s in Kampala adapt their engagement strategies to effectively advance national and institutional interests within Uganda’s specific socio-political ecosystem?* Ignoring this adaptive dimension risks misaligning diplomatic efforts with Uganda’s evolving needs.</w:t>
      </w:r>
    </w:p>
    <w:bookmarkEnd w:id="21"/>
    <w:bookmarkStart w:id="22" w:name="X4da6da08cc3c2159413c8097e8f0aac2b6c22ad"/>
    <w:p>
      <w:pPr>
        <w:pStyle w:val="Heading2"/>
      </w:pPr>
      <w:r>
        <w:t xml:space="preserve">III. Literature Review: Gaps in Existing Scholarship</w:t>
      </w:r>
    </w:p>
    <w:p>
      <w:pPr>
        <w:pStyle w:val="FirstParagraph"/>
      </w:pPr>
      <w:r>
        <w:t xml:space="preserve">Existing scholarship on Ugandan diplomacy primarily examines macro-level foreign policy frameworks (e.g., Onzivua, 2015) or historical missions (e.g., Sserwanga, 2018), with minimal focus on contemporary practice within Kampala. Studies by Kiggundu (2020) discuss diplomatic appointments but fail to dissect tactical engagement. Regional analyses often generalize East African diplomacy (e.g., Lengeler, 2019), overlooking Kampala’s distinct position as a hub for both continental and international institutions. Crucially, no study has empirically mapped the *adaptive tools* used by</w:t>
      </w:r>
      <w:r>
        <w:t xml:space="preserve"> </w:t>
      </w:r>
      <w:r>
        <w:rPr>
          <w:bCs/>
          <w:b/>
        </w:rPr>
        <w:t xml:space="preserve">Diplomat</w:t>
      </w:r>
      <w:r>
        <w:t xml:space="preserve">s to navigate Kampala’s specific challenges—such as navigating bureaucratic hurdles at the Ministry of Foreign Affairs, engaging local civil society on issues like refugee policy, or utilizing Kampala’s proximity to conflict zones for timely diplomatic intervention. This thesis bridges that gap by centering the</w:t>
      </w:r>
      <w:r>
        <w:t xml:space="preserve"> </w:t>
      </w:r>
      <w:r>
        <w:rPr>
          <w:bCs/>
          <w:b/>
        </w:rPr>
        <w:t xml:space="preserve">Diplomat</w:t>
      </w:r>
      <w:r>
        <w:t xml:space="preserve"> </w:t>
      </w:r>
      <w:r>
        <w:t xml:space="preserve">as an active agent in a localized context.</w:t>
      </w:r>
    </w:p>
    <w:bookmarkEnd w:id="22"/>
    <w:bookmarkStart w:id="23" w:name="iv.-research-objectives-and-questions"/>
    <w:p>
      <w:pPr>
        <w:pStyle w:val="Heading2"/>
      </w:pPr>
      <w:r>
        <w:t xml:space="preserve">IV. Research Objectives and Questions</w:t>
      </w:r>
    </w:p>
    <w:p>
      <w:pPr>
        <w:pStyle w:val="FirstParagraph"/>
      </w:pPr>
      <w:r>
        <w:t xml:space="preserve">The primary objective is to identify, analyze, and evaluate the adaptive diplomatic strategies employed by practitioners within Kampala’s diplomatic community. Specific research questions include:</w:t>
      </w:r>
    </w:p>
    <w:p>
      <w:pPr>
        <w:numPr>
          <w:ilvl w:val="0"/>
          <w:numId w:val="1001"/>
        </w:numPr>
        <w:pStyle w:val="Compact"/>
      </w:pPr>
      <w:r>
        <w:t xml:space="preserve">How do Ugandan foreign service officers adapt traditional diplomatic protocols when engaging with regional partners (e.g., Rwanda, DRC) from their Kampala-based offices?</w:t>
      </w:r>
    </w:p>
    <w:p>
      <w:pPr>
        <w:numPr>
          <w:ilvl w:val="0"/>
          <w:numId w:val="1001"/>
        </w:numPr>
        <w:pStyle w:val="Compact"/>
      </w:pPr>
      <w:r>
        <w:t xml:space="preserve">In what ways do foreign diplomats stationed in Kampala leverage local cultural and institutional knowledge to build effective partnerships with Ugandan government entities?</w:t>
      </w:r>
    </w:p>
    <w:p>
      <w:pPr>
        <w:numPr>
          <w:ilvl w:val="0"/>
          <w:numId w:val="1001"/>
        </w:numPr>
        <w:pStyle w:val="Compact"/>
      </w:pPr>
      <w:r>
        <w:t xml:space="preserve">How do contemporary</w:t>
      </w:r>
      <w:r>
        <w:t xml:space="preserve"> </w:t>
      </w:r>
      <w:r>
        <w:rPr>
          <w:bCs/>
          <w:b/>
        </w:rPr>
        <w:t xml:space="preserve">Diplomat</w:t>
      </w:r>
      <w:r>
        <w:t xml:space="preserve">s in Kampala respond to emerging challenges like climate diplomacy (e.g., Lake Victoria basin initiatives) or managing global health partnerships post-pandemic?</w:t>
      </w:r>
    </w:p>
    <w:bookmarkEnd w:id="23"/>
    <w:bookmarkStart w:id="24" w:name="v.-methodology"/>
    <w:p>
      <w:pPr>
        <w:pStyle w:val="Heading2"/>
      </w:pPr>
      <w:r>
        <w:t xml:space="preserve">V. Methodology</w:t>
      </w:r>
    </w:p>
    <w:p>
      <w:pPr>
        <w:pStyle w:val="FirstParagraph"/>
      </w:pPr>
      <w:r>
        <w:t xml:space="preserve">This study employs a qualitative, mixed-methods approach tailored to the Kampala context:</w:t>
      </w:r>
    </w:p>
    <w:p>
      <w:pPr>
        <w:numPr>
          <w:ilvl w:val="0"/>
          <w:numId w:val="1002"/>
        </w:numPr>
        <w:pStyle w:val="Compact"/>
      </w:pPr>
      <w:r>
        <w:rPr>
          <w:bCs/>
          <w:b/>
        </w:rPr>
        <w:t xml:space="preserve">Fieldwork in Kampala:</w:t>
      </w:r>
      <w:r>
        <w:t xml:space="preserve"> </w:t>
      </w:r>
      <w:r>
        <w:t xml:space="preserve">Semi-structured interviews with 25+ key informants including Ugandan diplomats at the Ministry of Foreign Affairs (MFA), heads of foreign missions accredited to Uganda, and officials from regional bodies like the East African Community Secretariat, all based in Kampala.</w:t>
      </w:r>
    </w:p>
    <w:p>
      <w:pPr>
        <w:numPr>
          <w:ilvl w:val="0"/>
          <w:numId w:val="1002"/>
        </w:numPr>
        <w:pStyle w:val="Compact"/>
      </w:pPr>
      <w:r>
        <w:rPr>
          <w:bCs/>
          <w:b/>
        </w:rPr>
        <w:t xml:space="preserve">Document Analysis:</w:t>
      </w:r>
      <w:r>
        <w:t xml:space="preserve"> </w:t>
      </w:r>
      <w:r>
        <w:t xml:space="preserve">Review of diplomatic correspondence, policy briefs from Kampala-based offices (e.g., UNDP Uganda, World Bank Kampala), and public statements by Ugandan diplomats during major regional events (e.g., IGAD summits held in Kampala).</w:t>
      </w:r>
    </w:p>
    <w:p>
      <w:pPr>
        <w:numPr>
          <w:ilvl w:val="0"/>
          <w:numId w:val="1002"/>
        </w:numPr>
        <w:pStyle w:val="Compact"/>
      </w:pPr>
      <w:r>
        <w:rPr>
          <w:bCs/>
          <w:b/>
        </w:rPr>
        <w:t xml:space="preserve">Participant Observation:</w:t>
      </w:r>
      <w:r>
        <w:t xml:space="preserve"> </w:t>
      </w:r>
      <w:r>
        <w:t xml:space="preserve">Ethnographic engagement at diplomatic events in Kampala (e.g., Ambassadorial receptions, MFA roundtables) to observe real-time negotiation dynamics.</w:t>
      </w:r>
    </w:p>
    <w:p>
      <w:pPr>
        <w:pStyle w:val="FirstParagraph"/>
      </w:pPr>
      <w:r>
        <w:t xml:space="preserve">Data collection will occur over six months in 2024, ensuring ethical compliance through University of Kampala IRB approval. The analysis will use thematic coding to identify recurring adaptive strategies (e.g., "cultural brokerage," "hybrid communication models") specific to Kampala’s environment.</w:t>
      </w:r>
    </w:p>
    <w:bookmarkEnd w:id="24"/>
    <w:bookmarkStart w:id="25" w:name="X3f65ecf943c211d41afea2ee7ad08e607c14f6f"/>
    <w:p>
      <w:pPr>
        <w:pStyle w:val="Heading2"/>
      </w:pPr>
      <w:r>
        <w:t xml:space="preserve">VI. Significance and Expected Contribution</w:t>
      </w:r>
    </w:p>
    <w:p>
      <w:pPr>
        <w:pStyle w:val="FirstParagraph"/>
      </w:pPr>
      <w:r>
        <w:t xml:space="preserve">This thesis makes three key contributions:</w:t>
      </w:r>
    </w:p>
    <w:p>
      <w:pPr>
        <w:numPr>
          <w:ilvl w:val="0"/>
          <w:numId w:val="1003"/>
        </w:numPr>
        <w:pStyle w:val="Compact"/>
      </w:pPr>
      <w:r>
        <w:rPr>
          <w:bCs/>
          <w:b/>
        </w:rPr>
        <w:t xml:space="preserve">Practical Impact for Uganda:</w:t>
      </w:r>
      <w:r>
        <w:t xml:space="preserve"> </w:t>
      </w:r>
      <w:r>
        <w:t xml:space="preserve">Findings will provide actionable insights for the Ugandan Ministry of Foreign Affairs to refine training programs for its diplomats stationed in Kampala, enhancing their efficacy in regional diplomacy.</w:t>
      </w:r>
    </w:p>
    <w:p>
      <w:pPr>
        <w:numPr>
          <w:ilvl w:val="0"/>
          <w:numId w:val="1003"/>
        </w:numPr>
        <w:pStyle w:val="Compact"/>
      </w:pPr>
      <w:r>
        <w:rPr>
          <w:bCs/>
          <w:b/>
        </w:rPr>
        <w:t xml:space="preserve">Theoretical Innovation:</w:t>
      </w:r>
      <w:r>
        <w:t xml:space="preserve"> </w:t>
      </w:r>
      <w:r>
        <w:t xml:space="preserve">It advances "adaptive diplomacy" theory by grounding it in a specific Global South context (Uganda Kampala), moving beyond Eurocentric models. This will contribute to decolonizing diplomatic studies.</w:t>
      </w:r>
    </w:p>
    <w:p>
      <w:pPr>
        <w:numPr>
          <w:ilvl w:val="0"/>
          <w:numId w:val="1003"/>
        </w:numPr>
        <w:pStyle w:val="Compact"/>
      </w:pPr>
      <w:r>
        <w:rPr>
          <w:bCs/>
          <w:b/>
        </w:rPr>
        <w:t xml:space="preserve">Regional Relevance:</w:t>
      </w:r>
      <w:r>
        <w:t xml:space="preserve"> </w:t>
      </w:r>
      <w:r>
        <w:t xml:space="preserve">As Kampala strengthens its role as an East African diplomatic node, the research offers transferable strategies for other cities in the region (e.g., Nairobi, Addis Ababa) facing similar adaptive challenges.</w:t>
      </w:r>
    </w:p>
    <w:p>
      <w:pPr>
        <w:pStyle w:val="FirstParagraph"/>
      </w:pPr>
      <w:r>
        <w:t xml:space="preserve">Furthermore, it addresses a critical need: Uganda’s position as both a regional leader and developing nation demands diplomats who understand local realities—not just international protocols. A</w:t>
      </w:r>
      <w:r>
        <w:t xml:space="preserve"> </w:t>
      </w:r>
      <w:r>
        <w:rPr>
          <w:bCs/>
          <w:b/>
        </w:rPr>
        <w:t xml:space="preserve">Diplomat</w:t>
      </w:r>
      <w:r>
        <w:t xml:space="preserve"> </w:t>
      </w:r>
      <w:r>
        <w:t xml:space="preserve">who masters Kampala’s unique dynamics can unlock opportunities for climate finance, trade agreements, and conflict prevention that purely formal approaches miss.</w:t>
      </w:r>
    </w:p>
    <w:bookmarkEnd w:id="25"/>
    <w:bookmarkStart w:id="26" w:name="vii.-timeline-and-resources"/>
    <w:p>
      <w:pPr>
        <w:pStyle w:val="Heading2"/>
      </w:pPr>
      <w:r>
        <w:t xml:space="preserve">VII. Timeline and Resources</w:t>
      </w:r>
    </w:p>
    <w:p>
      <w:pPr>
        <w:pStyle w:val="FirstParagraph"/>
      </w:pPr>
      <w:r>
        <w:rPr>
          <w:bCs/>
          <w:b/>
        </w:rPr>
        <w:t xml:space="preserve">Months 1-2:</w:t>
      </w:r>
      <w:r>
        <w:t xml:space="preserve"> </w:t>
      </w:r>
      <w:r>
        <w:t xml:space="preserve">Finalize ethics approval, conduct literature review focusing on Kampala-based diplomatic archives.</w:t>
      </w:r>
      <w:r>
        <w:br/>
      </w:r>
      <w:r>
        <w:rPr>
          <w:bCs/>
          <w:b/>
        </w:rPr>
        <w:t xml:space="preserve">Months 3-4:</w:t>
      </w:r>
      <w:r>
        <w:t xml:space="preserve"> </w:t>
      </w:r>
      <w:r>
        <w:t xml:space="preserve">Recruit participants, conduct interviews across Kampala’s diplomatic community.</w:t>
      </w:r>
      <w:r>
        <w:br/>
      </w:r>
      <w:r>
        <w:rPr>
          <w:bCs/>
          <w:b/>
        </w:rPr>
        <w:t xml:space="preserve">Month 5:</w:t>
      </w:r>
      <w:r>
        <w:t xml:space="preserve"> </w:t>
      </w:r>
      <w:r>
        <w:t xml:space="preserve">Analyze data using NVivo software; draft findings.</w:t>
      </w:r>
      <w:r>
        <w:br/>
      </w:r>
      <w:r>
        <w:rPr>
          <w:bCs/>
          <w:b/>
        </w:rPr>
        <w:t xml:space="preserve">Month 6:</w:t>
      </w:r>
      <w:r>
        <w:t xml:space="preserve"> </w:t>
      </w:r>
      <w:r>
        <w:t xml:space="preserve">Finalize thesis manuscript and disseminate key recommendations to the Ministry of Foreign Affairs in Kampala.</w:t>
      </w:r>
    </w:p>
    <w:bookmarkEnd w:id="26"/>
    <w:bookmarkStart w:id="27" w:name="viii.-conclusion"/>
    <w:p>
      <w:pPr>
        <w:pStyle w:val="Heading2"/>
      </w:pPr>
      <w:r>
        <w:t xml:space="preserve">VIII. Conclusion</w:t>
      </w:r>
    </w:p>
    <w:p>
      <w:pPr>
        <w:pStyle w:val="FirstParagraph"/>
      </w:pPr>
      <w:r>
        <w:t xml:space="preserve">The success of Uganda’s foreign policy hinges on the agility of its diplomatic practitioners operating from Kampala. This</w:t>
      </w:r>
      <w:r>
        <w:t xml:space="preserve"> </w:t>
      </w:r>
      <w:r>
        <w:rPr>
          <w:bCs/>
          <w:b/>
        </w:rPr>
        <w:t xml:space="preserve">Thesis Proposal</w:t>
      </w:r>
      <w:r>
        <w:t xml:space="preserve"> </w:t>
      </w:r>
      <w:r>
        <w:t xml:space="preserve">outlines a necessary investigation into how today’s</w:t>
      </w:r>
      <w:r>
        <w:t xml:space="preserve"> </w:t>
      </w:r>
      <w:r>
        <w:rPr>
          <w:bCs/>
          <w:b/>
        </w:rPr>
        <w:t xml:space="preserve">Diplomat</w:t>
      </w:r>
      <w:r>
        <w:t xml:space="preserve"> </w:t>
      </w:r>
      <w:r>
        <w:t xml:space="preserve">adapts to the complexities of Uganda Kampala—a city where international diplomacy meets local governance, regional crises, and national aspirations. By centering the lived experiences of diplomats in this specific urban context, the research promises not only academic rigor but tangible value for Uganda’s strategic engagement on the global stage. It seeks to move beyond abstract theories and illuminate the practical artistry of diplomacy as practiced within Kampala’s dynamic corridors of power.</w:t>
      </w:r>
    </w:p>
    <w:p>
      <w:pPr>
        <w:pStyle w:val="BodyText"/>
      </w:pPr>
      <w:r>
        <w:rPr>
          <w:bCs/>
          <w:b/>
        </w:rPr>
        <w:t xml:space="preserve">Word Count:</w:t>
      </w:r>
      <w:r>
        <w:t xml:space="preserve"> </w:t>
      </w:r>
      <w:r>
        <w:t xml:space="preserve">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Diplomatic Practices in Uganda Kampala</dc:title>
  <dc:creator/>
  <dc:language>en</dc:language>
  <cp:keywords/>
  <dcterms:created xsi:type="dcterms:W3CDTF">2026-07-21T02:03:01Z</dcterms:created>
  <dcterms:modified xsi:type="dcterms:W3CDTF">2026-07-21T02:03:01Z</dcterms:modified>
</cp:coreProperties>
</file>

<file path=docProps/custom.xml><?xml version="1.0" encoding="utf-8"?>
<Properties xmlns="http://schemas.openxmlformats.org/officeDocument/2006/custom-properties" xmlns:vt="http://schemas.openxmlformats.org/officeDocument/2006/docPropsVTypes"/>
</file>