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dbf8a1cdd1abd3ed4a4ad217abf7a26468e8fa0"/>
    <w:p>
      <w:pPr>
        <w:pStyle w:val="Heading1"/>
      </w:pPr>
      <w:r>
        <w:t xml:space="preserve">Thesis Proposal: The Evolving Role of the Diplomat in Chicago, United States</w:t>
      </w:r>
    </w:p>
    <w:bookmarkStart w:id="20" w:name="introduction"/>
    <w:p>
      <w:pPr>
        <w:pStyle w:val="Heading2"/>
      </w:pPr>
      <w:r>
        <w:t xml:space="preserve">Introduction</w:t>
      </w:r>
    </w:p>
    <w:p>
      <w:pPr>
        <w:pStyle w:val="FirstParagraph"/>
      </w:pPr>
      <w:r>
        <w:t xml:space="preserve">The global landscape of international relations demands a nuanced understanding of diplomatic practice beyond traditional capital cities. This Thesis Proposal examines the critical yet understudied role of the modern Diplomat within the dynamic urban environment of Chicago, United States. While Washington D.C. remains the epicenter of U.S. foreign policy formulation, Chicago—with its status as a global hub for commerce, immigration, cultural exchange, and international education—provides a vital testing ground for how Diplomats operate at the municipal and regional levels to advance national interests. This research addresses a significant gap in diplomatic studies by focusing on the practical realities of diplomatic engagement in one of America's most internationally connected cities. The central question guiding this Thesis Proposal is:</w:t>
      </w:r>
      <w:r>
        <w:t xml:space="preserve"> </w:t>
      </w:r>
      <w:r>
        <w:rPr>
          <w:iCs/>
          <w:i/>
        </w:rPr>
        <w:t xml:space="preserve">How does the role of the Diplomat in Chicago, United States, differ from traditional capital-based diplomacy, and what unique contributions do these urban diplomats make to U.S. foreign policy and global connectivity?</w:t>
      </w:r>
    </w:p>
    <w:bookmarkEnd w:id="20"/>
    <w:bookmarkStart w:id="21" w:name="problem-statement"/>
    <w:p>
      <w:pPr>
        <w:pStyle w:val="Heading2"/>
      </w:pPr>
      <w:r>
        <w:t xml:space="preserve">Problem Statement</w:t>
      </w:r>
    </w:p>
    <w:p>
      <w:pPr>
        <w:pStyle w:val="FirstParagraph"/>
      </w:pPr>
      <w:r>
        <w:t xml:space="preserve">Existing scholarship on diplomacy predominantly centers on high-level statecraft in national capitals (e.g., Washington D.C., London, Paris). This oversight neglects the increasingly important work of Diplomats operating outside these traditional hubs. Chicago, with its dense network of consulates (over 60), multinational corporations, international NGOs (like the World Business Council for Sustainable Development), and diverse immigrant communities representing over 150 nationalities, presents a complex microcosm of modern diplomatic challenges. The Thesis Proposal argues that current academic frameworks fail to adequately capture how Diplomats in cities like Chicago navigate local political landscapes, economic partnerships, crisis management at the community level (e.g., during pandemics or civil unrest), and cultural diplomacy within a hyper-diverse urban setting. Ignoring this dimension risks misrepresenting the full scope of contemporary diplomatic practice and underutilizing Chicago's potential as a model for municipal-level international engagement in the United States.</w:t>
      </w:r>
    </w:p>
    <w:bookmarkEnd w:id="21"/>
    <w:bookmarkStart w:id="22" w:name="literature-review"/>
    <w:p>
      <w:pPr>
        <w:pStyle w:val="Heading2"/>
      </w:pPr>
      <w:r>
        <w:t xml:space="preserve">Literature Review</w:t>
      </w:r>
    </w:p>
    <w:p>
      <w:pPr>
        <w:pStyle w:val="FirstParagraph"/>
      </w:pPr>
      <w:r>
        <w:t xml:space="preserve">While foundational works by scholars like Henry Kissinger and Joseph Nye emphasize state-centric diplomacy, recent scholarship (e.g., S. J. Schiller, 2019; G. H. Mello, 2021) has begun to explore "municipal diplomacy" or "subnational foreign policy." However, these studies largely focus on European cities like Barcelona or Amsterdam and rarely engage with the American context, particularly mid-sized global cities like Chicago. Research by the University of Illinois at Chicago's Global Urban Studies Program (2023) highlights Chicago’s unique position but stops short of analyzing specific Diplomat activities. This Thesis Proposal directly bridges this gap by interrogating the operational realities faced by Diplomats stationed in Chicago, examining how their work aligns with—and sometimes diverges from—federal foreign policy directives. It will critically assess whether the traditional Diplomat model requires adaptation to thrive in America's diverse urban centers, challenging assumptions that all diplomatic engagement must originate from the capital.</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diplomatic presence and activity within Chicago, including consulates-general and U.S. embassy functions operating regionally.</w:t>
      </w:r>
    </w:p>
    <w:p>
      <w:pPr>
        <w:numPr>
          <w:ilvl w:val="0"/>
          <w:numId w:val="1001"/>
        </w:numPr>
        <w:pStyle w:val="Compact"/>
      </w:pPr>
      <w:r>
        <w:t xml:space="preserve">To analyze specific case studies (e.g., U.S. Diplomats facilitating trade missions with German companies via the Chicago German-American Chamber of Commerce, or managing cultural exchanges during the 2016 Democratic National Convention) to identify unique operational strategies.</w:t>
      </w:r>
    </w:p>
    <w:p>
      <w:pPr>
        <w:numPr>
          <w:ilvl w:val="0"/>
          <w:numId w:val="1001"/>
        </w:numPr>
        <w:pStyle w:val="Compact"/>
      </w:pPr>
      <w:r>
        <w:t xml:space="preserve">To conduct qualitative interviews with 15-20 Diplomats (including career Foreign Service Officers and consular staff) based in Chicago to understand their daily challenges, successes, and perceived gaps in support.</w:t>
      </w:r>
    </w:p>
    <w:p>
      <w:pPr>
        <w:numPr>
          <w:ilvl w:val="0"/>
          <w:numId w:val="1001"/>
        </w:numPr>
        <w:pStyle w:val="Compact"/>
      </w:pPr>
      <w:r>
        <w:t xml:space="preserve">To evaluate how Chicago’s diplomatic corps contributes to tangible U.S. national interests (economic development, soft power projection, crisis response) distinct from federal-level outcomes.</w:t>
      </w:r>
    </w:p>
    <w:bookmarkEnd w:id="23"/>
    <w:bookmarkStart w:id="24" w:name="methodology"/>
    <w:p>
      <w:pPr>
        <w:pStyle w:val="Heading2"/>
      </w:pPr>
      <w:r>
        <w:t xml:space="preserve">Methodology</w:t>
      </w:r>
    </w:p>
    <w:p>
      <w:pPr>
        <w:pStyle w:val="FirstParagraph"/>
      </w:pPr>
      <w:r>
        <w:t xml:space="preserve">This Thesis Proposal employs a mixed-methods approach grounded in qualitative research. Primary data will be gathered through:</w:t>
      </w:r>
    </w:p>
    <w:p>
      <w:pPr>
        <w:numPr>
          <w:ilvl w:val="0"/>
          <w:numId w:val="1002"/>
        </w:numPr>
        <w:pStyle w:val="Compact"/>
      </w:pPr>
      <w:r>
        <w:rPr>
          <w:bCs/>
          <w:b/>
        </w:rPr>
        <w:t xml:space="preserve">Semi-structured interviews:</w:t>
      </w:r>
      <w:r>
        <w:t xml:space="preserve"> </w:t>
      </w:r>
      <w:r>
        <w:t xml:space="preserve">With Diplomats from the U.S. Department of State (including those embedded with the Chicago Field Office), consulates-general (e.g., Germany, Mexico, India), and municipal officials (Chicago Department of International Business).</w:t>
      </w:r>
    </w:p>
    <w:p>
      <w:pPr>
        <w:numPr>
          <w:ilvl w:val="0"/>
          <w:numId w:val="1002"/>
        </w:numPr>
        <w:pStyle w:val="Compact"/>
      </w:pPr>
      <w:r>
        <w:rPr>
          <w:bCs/>
          <w:b/>
        </w:rPr>
        <w:t xml:space="preserve">Document analysis:</w:t>
      </w:r>
      <w:r>
        <w:t xml:space="preserve"> </w:t>
      </w:r>
      <w:r>
        <w:t xml:space="preserve">Reviewing publicly available diplomatic communications, trade reports from the Chicago Region Overseas Trade Council, and policy briefs from organizations like the City of Chicago’s Global Office.</w:t>
      </w:r>
    </w:p>
    <w:p>
      <w:pPr>
        <w:numPr>
          <w:ilvl w:val="0"/>
          <w:numId w:val="1002"/>
        </w:numPr>
        <w:pStyle w:val="Compact"/>
      </w:pPr>
      <w:r>
        <w:rPr>
          <w:bCs/>
          <w:b/>
        </w:rPr>
        <w:t xml:space="preserve">Narrative analysis:</w:t>
      </w:r>
      <w:r>
        <w:t xml:space="preserve"> </w:t>
      </w:r>
      <w:r>
        <w:t xml:space="preserve">Examining case studies of recent U.S. Diplomat-led initiatives in Chicago (e.g., response to refugee resettlement efforts, collaboration with local universities like Northwestern on AI diplomacy workshops).</w:t>
      </w:r>
    </w:p>
    <w:p>
      <w:pPr>
        <w:pStyle w:val="FirstParagraph"/>
      </w:pPr>
      <w:r>
        <w:t xml:space="preserve">Data will be thematically analyzed using NVivo software to identify recurring patterns in how Diplomats adapt their roles. The research design prioritizes triangulation, cross-referencing interview insights with documented outcomes to ensure robust findings. Crucially, all fieldwork will occur within the United States Chicago context, ensuring geographic and contextual precision.</w:t>
      </w:r>
    </w:p>
    <w:bookmarkEnd w:id="24"/>
    <w:bookmarkStart w:id="25" w:name="significance-of-the-study"/>
    <w:p>
      <w:pPr>
        <w:pStyle w:val="Heading2"/>
      </w:pPr>
      <w:r>
        <w:t xml:space="preserve">Significance of the Study</w:t>
      </w:r>
    </w:p>
    <w:p>
      <w:pPr>
        <w:pStyle w:val="FirstParagraph"/>
      </w:pPr>
      <w:r>
        <w:t xml:space="preserve">This Thesis Proposal holds substantial significance for both academic and practical realms. Academically, it will contribute to diplomatic theory by developing a more inclusive model of "urban diplomacy" applicable across the United States. It challenges the monolithic view of U.S. foreign policy as solely Washington-centric, demonstrating how cities like Chicago are active agents in global engagement. Practically, findings will offer actionable insights for:</w:t>
      </w:r>
    </w:p>
    <w:p>
      <w:pPr>
        <w:numPr>
          <w:ilvl w:val="0"/>
          <w:numId w:val="1003"/>
        </w:numPr>
        <w:pStyle w:val="Compact"/>
      </w:pPr>
      <w:r>
        <w:t xml:space="preserve">The U.S. Department of State to better support Diplomats operating in non-capital cities through tailored training and resource allocation.</w:t>
      </w:r>
    </w:p>
    <w:p>
      <w:pPr>
        <w:numPr>
          <w:ilvl w:val="0"/>
          <w:numId w:val="1003"/>
        </w:numPr>
        <w:pStyle w:val="Compact"/>
      </w:pPr>
      <w:r>
        <w:t xml:space="preserve">Chicago city officials and business leaders to strategically collaborate with the diplomatic corps on initiatives like attracting foreign investment or managing cross-border health crises.</w:t>
      </w:r>
    </w:p>
    <w:p>
      <w:pPr>
        <w:numPr>
          <w:ilvl w:val="0"/>
          <w:numId w:val="1003"/>
        </w:numPr>
        <w:pStyle w:val="Compact"/>
      </w:pPr>
      <w:r>
        <w:t xml:space="preserve">Other major U.S. cities (e.g., Los Angeles, Houston) seeking to replicate Chicago’s model of integrating municipal diplomacy into their global strategies.</w:t>
      </w:r>
    </w:p>
    <w:p>
      <w:pPr>
        <w:pStyle w:val="FirstParagraph"/>
      </w:pPr>
      <w:r>
        <w:t xml:space="preserve">Ultimately, this research positions Chicago not merely as a recipient of diplomatic activity but as an essential laboratory for the future of American Diplomacy within the United States framework.</w:t>
      </w:r>
    </w:p>
    <w:bookmarkEnd w:id="25"/>
    <w:bookmarkStart w:id="26" w:name="X2e5cedc83b97db5caf7ca3aff1309db334ffbd4"/>
    <w:p>
      <w:pPr>
        <w:pStyle w:val="Heading2"/>
      </w:pPr>
      <w:r>
        <w:t xml:space="preserve">Anticipated Challenges and Ethical Considerations</w:t>
      </w:r>
    </w:p>
    <w:p>
      <w:pPr>
        <w:pStyle w:val="FirstParagraph"/>
      </w:pPr>
      <w:r>
        <w:t xml:space="preserve">Potential challenges include gaining access to sensitive diplomatic communications and securing interview participation from busy Diplomat staff. To mitigate this, the Thesis Proposal includes a formal request to the U.S. Embassy in Chicago for support in outreach and emphasizes confidentiality assurances for all participants under Institutional Review Board (IRB) protocols. Ethical considerations will prioritize participant anonymity and adherence to all U.S. diplomatic confidentiality standards while still enabling meaningful analysis.</w:t>
      </w:r>
    </w:p>
    <w:bookmarkEnd w:id="26"/>
    <w:bookmarkStart w:id="27" w:name="conclusion"/>
    <w:p>
      <w:pPr>
        <w:pStyle w:val="Heading2"/>
      </w:pPr>
      <w:r>
        <w:t xml:space="preserve">Conclusion</w:t>
      </w:r>
    </w:p>
    <w:p>
      <w:pPr>
        <w:pStyle w:val="FirstParagraph"/>
      </w:pPr>
      <w:r>
        <w:t xml:space="preserve">This Thesis Proposal argues that the modern Diplomat’s role is irrevocably evolving, with cities like Chicago emerging as critical nodes in the global diplomatic network. By focusing specifically on Chicago, United States—a city where diplomacy intersects with commerce, culture, and community on a daily basis—this research moves beyond theoretical debates to document tangible practice. The resulting Thesis Proposal will provide the first comprehensive academic analysis of Diplomat operations in America’s Midwest metropolis, offering a blueprint for how the United States can harness its urban centers to enhance its global standing. Understanding this dynamic is not just an academic exercise; it is essential for ensuring U.S. foreign policy remains agile, inclusive, and effective in an increasingly interconnected world. The findings will underscore that the Diplomat’s influence extends far beyond the Beltway, fundamentally reshaping how we define diplomatic success within the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Chicago, United States</dc:title>
  <dc:creator/>
  <dc:language>en</dc:language>
  <cp:keywords/>
  <dcterms:created xsi:type="dcterms:W3CDTF">2025-12-12T02:51:32Z</dcterms:created>
  <dcterms:modified xsi:type="dcterms:W3CDTF">2025-12-12T02:51:32Z</dcterms:modified>
</cp:coreProperties>
</file>

<file path=docProps/custom.xml><?xml version="1.0" encoding="utf-8"?>
<Properties xmlns="http://schemas.openxmlformats.org/officeDocument/2006/custom-properties" xmlns:vt="http://schemas.openxmlformats.org/officeDocument/2006/docPropsVTypes"/>
</file>