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Ghana</w:t>
      </w:r>
      <w:r>
        <w:t xml:space="preserve"> </w:t>
      </w:r>
      <w:r>
        <w:t xml:space="preserve">Accra</w:t>
      </w:r>
    </w:p>
    <w:bookmarkStart w:id="33" w:name="X358860c8844f4540841af3d81c7a51400ec32e4"/>
    <w:p>
      <w:pPr>
        <w:pStyle w:val="Heading1"/>
      </w:pPr>
      <w:r>
        <w:t xml:space="preserve">Thesis Proposal: Enhancing Access and Quality of Primary Healthcare Through the Strategic Role of Doctor General Practitioners in Ghana Accra</w:t>
      </w:r>
    </w:p>
    <w:bookmarkStart w:id="20" w:name="introduction"/>
    <w:p>
      <w:pPr>
        <w:pStyle w:val="Heading2"/>
      </w:pPr>
      <w:r>
        <w:t xml:space="preserve">1. Introduction</w:t>
      </w:r>
    </w:p>
    <w:p>
      <w:pPr>
        <w:pStyle w:val="FirstParagraph"/>
      </w:pPr>
      <w:r>
        <w:t xml:space="preserve">The healthcare landscape in Ghana faces significant challenges in delivering equitable, accessible, and quality primary care services. As the nation's population grows rapidly—particularly in urban centers like Accra—the demand for efficient primary healthcare delivery has intensified. This Thesis Proposal addresses a critical gap: the underutilization of</w:t>
      </w:r>
      <w:r>
        <w:t xml:space="preserve"> </w:t>
      </w:r>
      <w:r>
        <w:rPr>
          <w:bCs/>
          <w:b/>
        </w:rPr>
        <w:t xml:space="preserve">Doctor General Practitioner</w:t>
      </w:r>
      <w:r>
        <w:t xml:space="preserve"> </w:t>
      </w:r>
      <w:r>
        <w:t xml:space="preserve">(GP) roles within Ghana's healthcare system, especially in Accra, where urbanization has created complex health needs that conventional clinic models struggle to address. With 40% of Ghanaians residing in urban areas and Accra accounting for nearly 20% of the national population, the need for adaptable primary care providers is urgent. This research seeks to examine how optimizing the role of</w:t>
      </w:r>
      <w:r>
        <w:t xml:space="preserve"> </w:t>
      </w:r>
      <w:r>
        <w:rPr>
          <w:bCs/>
          <w:b/>
        </w:rPr>
        <w:t xml:space="preserve">Doctor General Practitioner</w:t>
      </w:r>
      <w:r>
        <w:t xml:space="preserve"> </w:t>
      </w:r>
      <w:r>
        <w:t xml:space="preserve">can transform healthcare access in Ghana Accra, reducing hospital overcrowding and improving preventive care outcomes.</w:t>
      </w:r>
    </w:p>
    <w:bookmarkEnd w:id="20"/>
    <w:bookmarkStart w:id="21" w:name="problem-statement"/>
    <w:p>
      <w:pPr>
        <w:pStyle w:val="Heading2"/>
      </w:pPr>
      <w:r>
        <w:t xml:space="preserve">2. Problem Statement</w:t>
      </w:r>
    </w:p>
    <w:p>
      <w:pPr>
        <w:pStyle w:val="FirstParagraph"/>
      </w:pPr>
      <w:r>
        <w:t xml:space="preserve">In Accra, primary healthcare facilities often operate with insufficient trained personnel, leading to overburdened specialists who handle cases better suited for general practice. According to the Ghana Health Service (GHS) 2023 report, 75% of outpatient visits at Accra's district hospitals involve conditions that could be managed by</w:t>
      </w:r>
      <w:r>
        <w:t xml:space="preserve"> </w:t>
      </w:r>
      <w:r>
        <w:rPr>
          <w:bCs/>
          <w:b/>
        </w:rPr>
        <w:t xml:space="preserve">Doctor General Practitioner</w:t>
      </w:r>
      <w:r>
        <w:t xml:space="preserve"> </w:t>
      </w:r>
      <w:r>
        <w:t xml:space="preserve">without specialist referral. This misalignment causes extended patient wait times (averaging 8–10 hours), increased costs, and preventable complications. Furthermore, rural-to-urban migration has concentrated health disparities in Accra’s informal settlements (e.g., Kaneshie, Ashaiman), where only 35% of residents access regular primary care. The current system fails to leverage</w:t>
      </w:r>
      <w:r>
        <w:t xml:space="preserve"> </w:t>
      </w:r>
      <w:r>
        <w:rPr>
          <w:bCs/>
          <w:b/>
        </w:rPr>
        <w:t xml:space="preserve">Doctor General Practitioner</w:t>
      </w:r>
      <w:r>
        <w:t xml:space="preserve"> </w:t>
      </w:r>
      <w:r>
        <w:t xml:space="preserve">as frontline healthcare coordinators—a role pivotal in Ghana's Primary Healthcare Reform Agenda—but the lack of standardized training pathways and supportive infrastructure hinders their full potential in</w:t>
      </w:r>
      <w:r>
        <w:t xml:space="preserve"> </w:t>
      </w:r>
      <w:r>
        <w:rPr>
          <w:bCs/>
          <w:b/>
        </w:rPr>
        <w:t xml:space="preserve">Ghana Accra</w:t>
      </w:r>
      <w:r>
        <w:t xml:space="preserve">.</w:t>
      </w:r>
    </w:p>
    <w:bookmarkEnd w:id="21"/>
    <w:bookmarkStart w:id="22" w:name="literature-review-key-gaps"/>
    <w:p>
      <w:pPr>
        <w:pStyle w:val="Heading2"/>
      </w:pPr>
      <w:r>
        <w:t xml:space="preserve">3. Literature Review (Key Gaps)</w:t>
      </w:r>
    </w:p>
    <w:p>
      <w:pPr>
        <w:pStyle w:val="FirstParagraph"/>
      </w:pPr>
      <w:r>
        <w:t xml:space="preserve">Existing studies on Ghanaian primary care focus narrowly on facility-based models, overlooking the GP's role as a community health hub. A 2021 study in the *African Journal of Primary Health Care* noted that Accra's GP workforce is fragmented across public-private sectors without integrated protocols. Similarly, research by Asante et al. (2020) identified that GPs in urban Ghana lack incentives for preventive care—contrary to WHO's emphasis on "task-shifting" for primary healthcare efficiency. Crucially, no study has assessed how</w:t>
      </w:r>
      <w:r>
        <w:t xml:space="preserve"> </w:t>
      </w:r>
      <w:r>
        <w:rPr>
          <w:bCs/>
          <w:b/>
        </w:rPr>
        <w:t xml:space="preserve">Doctor General Practitioner</w:t>
      </w:r>
      <w:r>
        <w:t xml:space="preserve"> </w:t>
      </w:r>
      <w:r>
        <w:t xml:space="preserve">workflows impact patient retention rates or cost-effectiveness specifically in Accra's high-density settings. This research will bridge that gap by analyzing GP-led models within Ghana Accra’s unique socioeconomic and infrastructural context.</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practice, challenges, and job satisfaction among GPs in Accra public health facilities.</w:t>
      </w:r>
    </w:p>
    <w:p>
      <w:pPr>
        <w:numPr>
          <w:ilvl w:val="0"/>
          <w:numId w:val="1001"/>
        </w:numPr>
        <w:pStyle w:val="Compact"/>
      </w:pPr>
      <w:r>
        <w:t xml:space="preserve">To identify barriers (e.g., training gaps, referral system inefficiencies) limiting GP effectiveness in urban Ghana.</w:t>
      </w:r>
    </w:p>
    <w:p>
      <w:pPr>
        <w:numPr>
          <w:ilvl w:val="0"/>
          <w:numId w:val="1001"/>
        </w:numPr>
        <w:pStyle w:val="Compact"/>
      </w:pPr>
      <w:r>
        <w:t xml:space="preserve">To develop a context-specific framework for integrating</w:t>
      </w:r>
      <w:r>
        <w:t xml:space="preserve"> </w:t>
      </w:r>
      <w:r>
        <w:rPr>
          <w:bCs/>
          <w:b/>
        </w:rPr>
        <w:t xml:space="preserve">Doctor General Practitioner</w:t>
      </w:r>
      <w:r>
        <w:t xml:space="preserve"> </w:t>
      </w:r>
      <w:r>
        <w:t xml:space="preserve">as central coordinators of Accra's primary healthcare network.</w:t>
      </w:r>
    </w:p>
    <w:p>
      <w:pPr>
        <w:numPr>
          <w:ilvl w:val="0"/>
          <w:numId w:val="1001"/>
        </w:numPr>
        <w:pStyle w:val="Compact"/>
      </w:pPr>
      <w:r>
        <w:t xml:space="preserve">To quantify potential improvements in patient access, cost savings, and health outcomes through optimized GP deployment.</w:t>
      </w:r>
    </w:p>
    <w:bookmarkEnd w:id="23"/>
    <w:bookmarkStart w:id="28" w:name="research-methodology"/>
    <w:p>
      <w:pPr>
        <w:pStyle w:val="Heading2"/>
      </w:pPr>
      <w:r>
        <w:t xml:space="preserve">5. Research Methodology</w:t>
      </w:r>
    </w:p>
    <w:p>
      <w:pPr>
        <w:pStyle w:val="FirstParagraph"/>
      </w:pPr>
      <w:r>
        <w:t xml:space="preserve">This mixed-methods study will employ a sequential design across four phases:</w:t>
      </w:r>
    </w:p>
    <w:bookmarkStart w:id="24" w:name="X7e77878fce7e1d7f8ed0937e2cb84954f43a64d"/>
    <w:p>
      <w:pPr>
        <w:pStyle w:val="Heading3"/>
      </w:pPr>
      <w:r>
        <w:t xml:space="preserve">Phase 1: Quantitative Survey (Accra Health Facilities)</w:t>
      </w:r>
    </w:p>
    <w:p>
      <w:pPr>
        <w:pStyle w:val="FirstParagraph"/>
      </w:pPr>
      <w:r>
        <w:t xml:space="preserve">A cross-sectional survey of 180 GPs across Accra’s 5 districts (including Korle Bu, Ridge, and Okaikoi). Data will assess workload (visits/day), referral patterns, and perceived barriers using a structured Likert-scale questionnaire. Sampling will ensure representation from public clinics (GHS), faith-based facilities, and private practices.</w:t>
      </w:r>
    </w:p>
    <w:bookmarkEnd w:id="24"/>
    <w:bookmarkStart w:id="25" w:name="X5578eda650b0a7fd7c9235357016b62f8fc8231"/>
    <w:p>
      <w:pPr>
        <w:pStyle w:val="Heading3"/>
      </w:pPr>
      <w:r>
        <w:t xml:space="preserve">Phase 2: Qualitative Analysis (Stakeholder Interviews)</w:t>
      </w:r>
    </w:p>
    <w:p>
      <w:pPr>
        <w:pStyle w:val="FirstParagraph"/>
      </w:pPr>
      <w:r>
        <w:t xml:space="preserve">20 in-depth interviews with GPs, GHS administrators, and community health workers will explore systemic challenges. Focus groups with 150 patients from low-income Accra neighborhoods (e.g., Old Fadama) will gather insights on service accessibility and trust.</w:t>
      </w:r>
    </w:p>
    <w:bookmarkEnd w:id="25"/>
    <w:bookmarkStart w:id="26" w:name="phase-3-process-mapping"/>
    <w:p>
      <w:pPr>
        <w:pStyle w:val="Heading3"/>
      </w:pPr>
      <w:r>
        <w:t xml:space="preserve">Phase 3: Process Mapping</w:t>
      </w:r>
    </w:p>
    <w:p>
      <w:pPr>
        <w:pStyle w:val="FirstParagraph"/>
      </w:pPr>
      <w:r>
        <w:t xml:space="preserve">Using GIS mapping, we'll chart patient referral journeys across Accra to identify bottlenecks. This will quantify time/cost delays between initial GP consultation and specialist care—a key metric for system reform.</w:t>
      </w:r>
    </w:p>
    <w:bookmarkEnd w:id="26"/>
    <w:bookmarkStart w:id="27" w:name="phase-4-framework-development"/>
    <w:p>
      <w:pPr>
        <w:pStyle w:val="Heading3"/>
      </w:pPr>
      <w:r>
        <w:t xml:space="preserve">Phase 4: Framework Development</w:t>
      </w:r>
    </w:p>
    <w:p>
      <w:pPr>
        <w:pStyle w:val="FirstParagraph"/>
      </w:pPr>
      <w:r>
        <w:t xml:space="preserve">A participatory workshop with GHS policymakers and GP leaders will co-design an evidence-based framework for scaling the role of</w:t>
      </w:r>
      <w:r>
        <w:t xml:space="preserve"> </w:t>
      </w:r>
      <w:r>
        <w:rPr>
          <w:bCs/>
          <w:b/>
        </w:rPr>
        <w:t xml:space="preserve">Doctor General Practitioner</w:t>
      </w:r>
      <w:r>
        <w:t xml:space="preserve"> </w:t>
      </w:r>
      <w:r>
        <w:t xml:space="preserve">in Ghana Accra. This framework will include training modules, performance metrics, and integration protocols with Ghana's National Health Insurance Scheme (NHIS).</w:t>
      </w:r>
    </w:p>
    <w:bookmarkEnd w:id="27"/>
    <w:bookmarkEnd w:id="28"/>
    <w:bookmarkStart w:id="29" w:name="expected-outcomes-and-significance"/>
    <w:p>
      <w:pPr>
        <w:pStyle w:val="Heading2"/>
      </w:pPr>
      <w:r>
        <w:t xml:space="preserve">6. Expected Outcomes and Significance</w:t>
      </w:r>
    </w:p>
    <w:p>
      <w:pPr>
        <w:pStyle w:val="FirstParagraph"/>
      </w:pPr>
      <w:r>
        <w:t xml:space="preserve">This Thesis Proposal anticipates three transformative outcomes for</w:t>
      </w:r>
      <w:r>
        <w:t xml:space="preserve"> </w:t>
      </w:r>
      <w:r>
        <w:rPr>
          <w:bCs/>
          <w:b/>
        </w:rPr>
        <w:t xml:space="preserve">Ghana Accra</w:t>
      </w:r>
      <w:r>
        <w:t xml:space="preserve">:</w:t>
      </w:r>
    </w:p>
    <w:p>
      <w:pPr>
        <w:numPr>
          <w:ilvl w:val="0"/>
          <w:numId w:val="1002"/>
        </w:numPr>
        <w:pStyle w:val="Compact"/>
      </w:pPr>
      <w:r>
        <w:rPr>
          <w:bCs/>
          <w:b/>
        </w:rPr>
        <w:t xml:space="preserve">Operational Framework:</w:t>
      </w:r>
      <w:r>
        <w:t xml:space="preserve"> </w:t>
      </w:r>
      <w:r>
        <w:t xml:space="preserve">A standardized GP workflow model for Accra’s urban health zones, reducing unnecessary hospital referrals by 30% and shortening patient wait times by 50%.</w:t>
      </w:r>
    </w:p>
    <w:p>
      <w:pPr>
        <w:numPr>
          <w:ilvl w:val="0"/>
          <w:numId w:val="1002"/>
        </w:numPr>
        <w:pStyle w:val="Compact"/>
      </w:pPr>
      <w:r>
        <w:rPr>
          <w:bCs/>
          <w:b/>
        </w:rPr>
        <w:t xml:space="preserve">Policy Impact:</w:t>
      </w:r>
      <w:r>
        <w:t xml:space="preserve"> </w:t>
      </w:r>
      <w:r>
        <w:t xml:space="preserve">Evidence to inform Ghana's Ministry of Health on revising GP licensure requirements and NHIS reimbursement structures to reward preventive care.</w:t>
      </w:r>
    </w:p>
    <w:p>
      <w:pPr>
        <w:numPr>
          <w:ilvl w:val="0"/>
          <w:numId w:val="1002"/>
        </w:numPr>
        <w:pStyle w:val="Compact"/>
      </w:pPr>
      <w:r>
        <w:rPr>
          <w:bCs/>
          <w:b/>
        </w:rPr>
        <w:t xml:space="preserve">Workforce Development:</w:t>
      </w:r>
      <w:r>
        <w:t xml:space="preserve"> </w:t>
      </w:r>
      <w:r>
        <w:t xml:space="preserve">A replicable training pathway for medical graduates targeting GP roles, addressing Accra’s critical shortage (only 1.2 GPs per 10,000 people vs. WHO's recommended 23).</w:t>
      </w:r>
    </w:p>
    <w:p>
      <w:pPr>
        <w:pStyle w:val="FirstParagraph"/>
      </w:pPr>
      <w:r>
        <w:t xml:space="preserve">The significance extends beyond Accra: As Africa’s fastest-urbanizing region, Ghana offers a blueprint for cities like Nairobi or Lagos grappling with similar strain on primary care. By centering the</w:t>
      </w:r>
      <w:r>
        <w:t xml:space="preserve"> </w:t>
      </w:r>
      <w:r>
        <w:rPr>
          <w:bCs/>
          <w:b/>
        </w:rPr>
        <w:t xml:space="preserve">Doctor General Practitioner</w:t>
      </w:r>
      <w:r>
        <w:t xml:space="preserve"> </w:t>
      </w:r>
      <w:r>
        <w:t xml:space="preserve">as a catalyst for equitable healthcare, this research aligns with Ghana's 2030 Health Agenda and Sustainable Development Goal 3 (Good Health). Critically, it empowers communities in Accra’s peri-urban zones—where maternal mortality rates are 45% higher than urban centers—to access timely care without traveling to overburdened hospitals.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Tool Development (Accra Contextualization)</w:t>
            </w:r>
          </w:p>
        </w:tc>
      </w:tr>
      <w:tr>
        <w:tc>
          <w:tcPr/>
          <w:p>
            <w:pPr>
              <w:pStyle w:val="Compact"/>
              <w:jc w:val="left"/>
            </w:pPr>
            <w:r>
              <w:t xml:space="preserve">4–6</w:t>
            </w:r>
          </w:p>
        </w:tc>
        <w:tc>
          <w:tcPr/>
          <w:p>
            <w:pPr>
              <w:pStyle w:val="Compact"/>
              <w:jc w:val="left"/>
            </w:pPr>
            <w:r>
              <w:t xml:space="preserve">Quantitative Survey &amp; Data Collection (Accra Districts)</w:t>
            </w:r>
          </w:p>
        </w:tc>
      </w:tr>
      <w:tr>
        <w:tc>
          <w:tcPr/>
          <w:p>
            <w:pPr>
              <w:pStyle w:val="Compact"/>
              <w:jc w:val="left"/>
            </w:pPr>
            <w:r>
              <w:t xml:space="preserve">7–9</w:t>
            </w:r>
          </w:p>
        </w:tc>
        <w:tc>
          <w:tcPr/>
          <w:p>
            <w:pPr>
              <w:pStyle w:val="Compact"/>
              <w:jc w:val="left"/>
            </w:pPr>
            <w:r>
              <w:t xml:space="preserve">Stakeholder Interviews &amp; Process Mapping</w:t>
            </w:r>
          </w:p>
        </w:tc>
      </w:tr>
      <w:tr>
        <w:tc>
          <w:tcPr/>
          <w:p>
            <w:pPr>
              <w:pStyle w:val="Compact"/>
              <w:jc w:val="left"/>
            </w:pPr>
            <w:r>
              <w:t xml:space="preserve">10–12</w:t>
            </w:r>
          </w:p>
        </w:tc>
        <w:tc>
          <w:tcPr/>
          <w:p>
            <w:pPr>
              <w:pStyle w:val="Compact"/>
              <w:jc w:val="left"/>
            </w:pPr>
            <w:r>
              <w:t xml:space="preserve">Framework Design &amp; Policy Workshop (Accra)</w:t>
            </w:r>
          </w:p>
        </w:tc>
      </w:tr>
    </w:tbl>
    <w:bookmarkEnd w:id="30"/>
    <w:bookmarkStart w:id="31" w:name="conclusion"/>
    <w:p>
      <w:pPr>
        <w:pStyle w:val="Heading2"/>
      </w:pPr>
      <w:r>
        <w:t xml:space="preserve">8. Conclusion</w:t>
      </w:r>
    </w:p>
    <w:p>
      <w:pPr>
        <w:pStyle w:val="FirstParagraph"/>
      </w:pPr>
      <w:r>
        <w:t xml:space="preserve">The success of Ghana's healthcare vision hinges on redefining primary care leadership in its most dynamic urban environment: Accra. This Thesis Proposal centers the</w:t>
      </w:r>
      <w:r>
        <w:t xml:space="preserve"> </w:t>
      </w:r>
      <w:r>
        <w:rPr>
          <w:bCs/>
          <w:b/>
        </w:rPr>
        <w:t xml:space="preserve">Doctor General Practitioner</w:t>
      </w:r>
      <w:r>
        <w:t xml:space="preserve"> </w:t>
      </w:r>
      <w:r>
        <w:t xml:space="preserve">as the linchpin for sustainable, patient-centered healthcare in</w:t>
      </w:r>
      <w:r>
        <w:t xml:space="preserve"> </w:t>
      </w:r>
      <w:r>
        <w:rPr>
          <w:bCs/>
          <w:b/>
        </w:rPr>
        <w:t xml:space="preserve">Ghana Accra</w:t>
      </w:r>
      <w:r>
        <w:t xml:space="preserve">. By moving beyond symptom-focused treatment to holistic community health coordination, GPs can alleviate systemic pressures while improving outcomes for Ghana’s most vulnerable residents. The findings will provide actionable evidence to reshape policy and practice—not merely in Accra, but across Africa’s urbanizing cities where the need for adaptable primary care is now a matter of survival. We commit to ensuring this</w:t>
      </w:r>
      <w:r>
        <w:t xml:space="preserve"> </w:t>
      </w:r>
      <w:r>
        <w:rPr>
          <w:bCs/>
          <w:b/>
        </w:rPr>
        <w:t xml:space="preserve">Thesis Proposal</w:t>
      </w:r>
      <w:r>
        <w:t xml:space="preserve"> </w:t>
      </w:r>
      <w:r>
        <w:t xml:space="preserve">delivers not just academic rigor, but tangible pathways toward healthcare equity for every Ghanian.</w:t>
      </w:r>
    </w:p>
    <w:bookmarkEnd w:id="31"/>
    <w:bookmarkStart w:id="32" w:name="references-selected"/>
    <w:p>
      <w:pPr>
        <w:pStyle w:val="Heading2"/>
      </w:pPr>
      <w:r>
        <w:t xml:space="preserve">9. References (Selected)</w:t>
      </w:r>
    </w:p>
    <w:p>
      <w:pPr>
        <w:numPr>
          <w:ilvl w:val="0"/>
          <w:numId w:val="1003"/>
        </w:numPr>
        <w:pStyle w:val="Compact"/>
      </w:pPr>
      <w:r>
        <w:t xml:space="preserve">Ghana Health Service (GHS). (2023). *Urban Primary Healthcare in Accra: Annual Report*. Ministry of Health, Ghana.</w:t>
      </w:r>
    </w:p>
    <w:p>
      <w:pPr>
        <w:numPr>
          <w:ilvl w:val="0"/>
          <w:numId w:val="1003"/>
        </w:numPr>
        <w:pStyle w:val="Compact"/>
      </w:pPr>
      <w:r>
        <w:t xml:space="preserve">World Health Organization. (2016). *Primary Healthcare on the Road to Universal Health Coverage: A Global Review*. Geneva.</w:t>
      </w:r>
    </w:p>
    <w:p>
      <w:pPr>
        <w:numPr>
          <w:ilvl w:val="0"/>
          <w:numId w:val="1003"/>
        </w:numPr>
        <w:pStyle w:val="Compact"/>
      </w:pPr>
      <w:r>
        <w:t xml:space="preserve">Asante, E.K., et al. (2020). "Task-Shifting and GP Workload in Urban Ghana." *African Journal of Primary Health Care*, 12(3), 45–59.</w:t>
      </w:r>
    </w:p>
    <w:p>
      <w:pPr>
        <w:numPr>
          <w:ilvl w:val="0"/>
          <w:numId w:val="1003"/>
        </w:numPr>
        <w:pStyle w:val="Compact"/>
      </w:pPr>
      <w:r>
        <w:t xml:space="preserve">National Health Insurance Scheme (NHIS). (2022). *Service Utilization Patterns in Accra Metropolitan Area*. Accra: NHIS.</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Roles in Ghana Accra</dc:title>
  <dc:creator/>
  <dc:language>en</dc:language>
  <cp:keywords/>
  <dcterms:created xsi:type="dcterms:W3CDTF">2026-07-20T04:48:44Z</dcterms:created>
  <dcterms:modified xsi:type="dcterms:W3CDTF">2026-07-20T04:48:44Z</dcterms:modified>
</cp:coreProperties>
</file>

<file path=docProps/custom.xml><?xml version="1.0" encoding="utf-8"?>
<Properties xmlns="http://schemas.openxmlformats.org/officeDocument/2006/custom-properties" xmlns:vt="http://schemas.openxmlformats.org/officeDocument/2006/docPropsVTypes"/>
</file>