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d7048750fc183b4ab4ffbe3df96c318dfbadc9d"/>
    <w:p>
      <w:pPr>
        <w:pStyle w:val="Heading1"/>
      </w:pPr>
      <w:r>
        <w:t xml:space="preserve">Thesis Proposal: Strengthening Primary Healthcare Access through Doctor General Practitioner Integration in India New Delhi</w:t>
      </w:r>
    </w:p>
    <w:bookmarkStart w:id="20" w:name="abstract"/>
    <w:p>
      <w:pPr>
        <w:pStyle w:val="Heading2"/>
      </w:pPr>
      <w:r>
        <w:t xml:space="preserve">Abstract</w:t>
      </w:r>
    </w:p>
    <w:p>
      <w:pPr>
        <w:pStyle w:val="FirstParagraph"/>
      </w:pPr>
      <w:r>
        <w:t xml:space="preserve">This thesis proposes a comprehensive study examining the critical role and systemic challenges of the Doctor General Practitioner (GP) within the healthcare ecosystem of India, specifically focusing on New Delhi. With India grappling with a severe shortage of primary care physicians—estimated at 0.7 doctors per 1,000 population against WHO's recommended 1:1,000—and New Delhi experiencing acute pressure due to its dense urban population (over 32 million), the Doctor General Practitioner emerges as the indispensable cornerstone for effective, equitable healthcare delivery. This research aims to critically analyze the current functional landscape of Doctor General Practitioners in New Delhi's public and private sectors, identify systemic barriers to their optimal utilization, assess patient access and satisfaction metrics, and develop evidence-based strategies for integrating GPs into a cohesive primary care model aligned with India's National Health Mission (NHM) objectives. The findings will directly inform policy interventions crucial for achieving Universal Health Coverage (UHC) in the national capital territory.</w:t>
      </w:r>
    </w:p>
    <w:bookmarkEnd w:id="20"/>
    <w:bookmarkStart w:id="21" w:name="Xe1ee4017bf70f11aea36628fe99327f22f0e593"/>
    <w:p>
      <w:pPr>
        <w:pStyle w:val="Heading2"/>
      </w:pPr>
      <w:r>
        <w:t xml:space="preserve">1. Introduction: The Imperative of Doctor General Practitioner in New Delhi</w:t>
      </w:r>
    </w:p>
    <w:p>
      <w:pPr>
        <w:pStyle w:val="FirstParagraph"/>
      </w:pPr>
      <w:r>
        <w:t xml:space="preserve">India's healthcare system, despite significant advancements, remains heavily skewed towards tertiary and specialized care, leaving primary healthcare underdeveloped. This imbalance is acutely evident in New Delhi, where the confluence of high population density, significant health disparities between affluent neighborhoods and sprawling urban slums (e.g., parts of East Delhi), rising non-communicable diseases (NCDs), and fragmented service delivery creates a perfect storm for poor health outcomes. The Doctor General Practitioner, as defined by the Indian Medical Council's guidelines as the first point of contact for patients with undiagnosed medical problems requiring comprehensive care within a primary health setting, is not merely an option but a fundamental necessity. In New Delhi's context, where healthcare access is often determined by socioeconomic status and location (e.g., proximity to government dispensaries vs. private clinics), the Doctor General Practitioner serves as the vital bridge between communities and the complex health system. This thesis argues that unlocking the full potential of the Doctor General Practitioner is paramount for improving population health, reducing unnecessary hospitalizations, enhancing cost-effectiveness, and achieving equitable healthcare access across all demographics in India's capital city.</w:t>
      </w:r>
    </w:p>
    <w:bookmarkEnd w:id="21"/>
    <w:bookmarkStart w:id="22" w:name="Xd8c109705f446ec059d01a4e8d0f17d497b0c50"/>
    <w:p>
      <w:pPr>
        <w:pStyle w:val="Heading2"/>
      </w:pPr>
      <w:r>
        <w:t xml:space="preserve">2. Literature Review: Gaps in GP Integration within New Delhi's Context</w:t>
      </w:r>
    </w:p>
    <w:p>
      <w:pPr>
        <w:pStyle w:val="FirstParagraph"/>
      </w:pPr>
      <w:r>
        <w:t xml:space="preserve">Existing literature on Indian primary healthcare predominantly focuses on rural areas under the ASHA (Accredited Social Health Activist) framework, often neglecting the unique challenges of dense urban settings like New Delhi. Studies by institutions such as the Public Health Foundation of India (PHFI) and Indian Council of Medical Research (ICMR) highlight systemic issues: severe workforce shortages, inadequate infrastructure in public health centers, low remuneration leading to GP attrition, fragmented referral systems, and limited scope of practice for GPs within the current regulatory framework. Crucially, there is a dearth of granular studies specifically examining the Doctor General Practitioner's role *within* New Delhi's complex urban healthcare architecture—where public facilities (like Community Health Centers) coexist with numerous private clinics and large corporate hospitals. Research by Sharma et al. (2021) on Delhi's health-seeking behavior underscores patient preference for specialists over GPs, partly due to historical lack of trust in primary care quality. This thesis directly addresses this critical gap, focusing on the Doctor General Practitioner as the central actor within New Delhi's specific urban healthcare dynamics.</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evaluate the functional integration, accessibility, challenges, and perceived effectiveness of Doctor General Practitioners in delivering comprehensive primary care across diverse settings (public health facilities, private clinics) within New Delhi.</w:t>
      </w:r>
    </w:p>
    <w:p>
      <w:pPr>
        <w:pStyle w:val="BodyText"/>
      </w:pPr>
      <w:r>
        <w:rPr>
          <w:bCs/>
          <w:b/>
        </w:rPr>
        <w:t xml:space="preserve">Specific Objectives:</w:t>
      </w:r>
    </w:p>
    <w:p>
      <w:pPr>
        <w:numPr>
          <w:ilvl w:val="0"/>
          <w:numId w:val="1001"/>
        </w:numPr>
        <w:pStyle w:val="Compact"/>
      </w:pPr>
      <w:r>
        <w:t xml:space="preserve">To map the current distribution and capacity of Doctor General Practitioners across Delhi's administrative districts (e.g., North, South, East, West Delhi).</w:t>
      </w:r>
    </w:p>
    <w:p>
      <w:pPr>
        <w:numPr>
          <w:ilvl w:val="0"/>
          <w:numId w:val="1001"/>
        </w:numPr>
        <w:pStyle w:val="Compact"/>
      </w:pPr>
      <w:r>
        <w:t xml:space="preserve">To identify systemic barriers (regulatory, infrastructural, financial) hindering effective GP practice in New Delhi.</w:t>
      </w:r>
    </w:p>
    <w:p>
      <w:pPr>
        <w:numPr>
          <w:ilvl w:val="0"/>
          <w:numId w:val="1001"/>
        </w:numPr>
        <w:pStyle w:val="Compact"/>
      </w:pPr>
      <w:r>
        <w:t xml:space="preserve">To assess patient perspectives on access to and satisfaction with Doctor General Practitioner services.</w:t>
      </w:r>
    </w:p>
    <w:p>
      <w:pPr>
        <w:numPr>
          <w:ilvl w:val="0"/>
          <w:numId w:val="1001"/>
        </w:numPr>
        <w:pStyle w:val="Compact"/>
      </w:pPr>
      <w:r>
        <w:t xml:space="preserve">To analyze the impact of GP presence on referral patterns, cost containment, and health outcomes for common NCDs (diabetes, hypertension) at primary care level in Delhi.</w:t>
      </w:r>
    </w:p>
    <w:p>
      <w:pPr>
        <w:pStyle w:val="FirstParagraph"/>
      </w:pPr>
      <w:r>
        <w:rPr>
          <w:bCs/>
          <w:b/>
        </w:rPr>
        <w:t xml:space="preserve">Methodology:</w:t>
      </w:r>
      <w:r>
        <w:t xml:space="preserve"> </w:t>
      </w:r>
      <w:r>
        <w:t xml:space="preserve">A mixed-methods approach will be employed. Quantitative data will be gathered through structured surveys of 250+ Doctor General Practitioners across 30 public health centers and 20 private clinics in representative New Delhi wards, alongside analysis of health facility records on patient volume, referral rates, and common diagnoses. Qualitative insights will emerge from in-depth interviews (40-50) with GPs, healthcare administrators (Delhi Health Department), key opinion leaders (medical associations), and focus group discussions with 8 community groups representing different socioeconomic strata across New Delhi. Data analysis will utilize descriptive statistics, thematic analysis, and comparative assessment of public vs. private sector GP practices.</w:t>
      </w:r>
    </w:p>
    <w:bookmarkEnd w:id="23"/>
    <w:bookmarkStart w:id="24" w:name="significance-and-expected-contribution"/>
    <w:p>
      <w:pPr>
        <w:pStyle w:val="Heading2"/>
      </w:pPr>
      <w:r>
        <w:t xml:space="preserve">4. Significance and Expected Contribution</w:t>
      </w:r>
    </w:p>
    <w:p>
      <w:pPr>
        <w:pStyle w:val="FirstParagraph"/>
      </w:pPr>
      <w:r>
        <w:t xml:space="preserve">This research holds significant potential to directly impact healthcare policy in India New Delhi. By providing a robust evidence base specific to the capital city's unique challenges, it will empower the Delhi Health Department, National Health Mission (NHM) Delhi Unit, and medical regulatory bodies (like the Medical Council of India - MCI/NTA) to:</w:t>
      </w:r>
    </w:p>
    <w:p>
      <w:pPr>
        <w:numPr>
          <w:ilvl w:val="0"/>
          <w:numId w:val="1002"/>
        </w:numPr>
        <w:pStyle w:val="Compact"/>
      </w:pPr>
      <w:r>
        <w:t xml:space="preserve">Design targeted incentives and career progression pathways for Doctor General Practitioners in urban settings.</w:t>
      </w:r>
    </w:p>
    <w:p>
      <w:pPr>
        <w:numPr>
          <w:ilvl w:val="0"/>
          <w:numId w:val="1002"/>
        </w:numPr>
        <w:pStyle w:val="Compact"/>
      </w:pPr>
      <w:r>
        <w:t xml:space="preserve">Revise training curricula to better equip GPs for managing prevalent urban health challenges (NCDs, mental health comorbidities, emergency stabilization).</w:t>
      </w:r>
    </w:p>
    <w:p>
      <w:pPr>
        <w:numPr>
          <w:ilvl w:val="0"/>
          <w:numId w:val="1002"/>
        </w:numPr>
        <w:pStyle w:val="Compact"/>
      </w:pPr>
      <w:r>
        <w:t xml:space="preserve">Develop integrated referral pathways linking primary care (Doctor General Practitioner) with secondary and tertiary facilities.</w:t>
      </w:r>
    </w:p>
    <w:p>
      <w:pPr>
        <w:numPr>
          <w:ilvl w:val="0"/>
          <w:numId w:val="1002"/>
        </w:numPr>
        <w:pStyle w:val="Compact"/>
      </w:pPr>
      <w:r>
        <w:t xml:space="preserve">Inform the strategic expansion of Urban Primary Health Centers (UPHCs) as hubs for GP-led care in New Delhi's underserved areas.</w:t>
      </w:r>
    </w:p>
    <w:p>
      <w:pPr>
        <w:pStyle w:val="FirstParagraph"/>
      </w:pPr>
      <w:r>
        <w:t xml:space="preserve">The findings will contribute significantly to the national discourse on strengthening primary healthcare, moving beyond rural-centric models towards a holistic understanding where the Doctor General Practitioner is recognized and supported as the essential first line of defense for India's urban population. This work directly addresses a critical gap in realizing UHC within India New Delhi, ensuring that every resident has access to quality, affordable primary care delivered by competent Doctor General Practitioners.</w:t>
      </w:r>
    </w:p>
    <w:bookmarkEnd w:id="24"/>
    <w:bookmarkStart w:id="25" w:name="timeline-and-resources"/>
    <w:p>
      <w:pPr>
        <w:pStyle w:val="Heading2"/>
      </w:pPr>
      <w:r>
        <w:t xml:space="preserve">5. Timeline and Resources</w:t>
      </w:r>
    </w:p>
    <w:p>
      <w:pPr>
        <w:pStyle w:val="FirstParagraph"/>
      </w:pPr>
      <w:r>
        <w:t xml:space="preserve">The proposed 18-month research project includes: Literature review (Month 1-2), Tool development &amp; Ethics approval (Month 3), Data collection (Months 4-10), Data analysis &amp; Drafting (Months 11-15), Thesis write-up &amp; Policy briefs preparation (Months 16-18). Required resources include access to Delhi Health Department data, collaboration with institutions like AIIMS Delhi or All India Institute of Medical Sciences for fieldwork support, and a modest budget for survey administration and travel within New Delhi.</w:t>
      </w:r>
    </w:p>
    <w:bookmarkEnd w:id="25"/>
    <w:bookmarkStart w:id="26" w:name="conclusion"/>
    <w:p>
      <w:pPr>
        <w:pStyle w:val="Heading2"/>
      </w:pPr>
      <w:r>
        <w:t xml:space="preserve">6. Conclusion</w:t>
      </w:r>
    </w:p>
    <w:p>
      <w:pPr>
        <w:pStyle w:val="FirstParagraph"/>
      </w:pPr>
      <w:r>
        <w:t xml:space="preserve">The Doctor General Practitioner is the linchpin of an efficient, equitable, and sustainable primary healthcare system in India. In the bustling metropolis of New Delhi, where health disparities are stark and demands are immense, this role cannot be overstated. This Thesis Proposal outlines a critical investigation into optimizing the Doctor General Practitioner's function within Delhi's specific healthcare milieu. By moving beyond theoretical discussions to ground-level analysis of real-world practice in India New Delhi, this research promises actionable insights to transform primary care delivery, reduce health inequities, and lay the groundwork for a healthier future for millions residing in the national capital territory. The successful implementation of recommendations from this thesis will represent a significant step towards making quality primary healthcare a tangible reality for every citizen of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Access through Doctor General Practitioner Integration in India New Delhi</dc:title>
  <dc:creator/>
  <cp:keywords/>
  <dcterms:created xsi:type="dcterms:W3CDTF">2025-12-11T03:35:42Z</dcterms:created>
  <dcterms:modified xsi:type="dcterms:W3CDTF">2025-12-11T03:35:42Z</dcterms:modified>
</cp:coreProperties>
</file>

<file path=docProps/custom.xml><?xml version="1.0" encoding="utf-8"?>
<Properties xmlns="http://schemas.openxmlformats.org/officeDocument/2006/custom-properties" xmlns:vt="http://schemas.openxmlformats.org/officeDocument/2006/docPropsVTypes"/>
</file>