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Urban</w:t>
      </w:r>
      <w:r>
        <w:t xml:space="preserve"> </w:t>
      </w:r>
      <w:r>
        <w:t xml:space="preserve">Pakistan</w:t>
      </w:r>
      <w:r>
        <w:t xml:space="preserve"> </w:t>
      </w:r>
      <w:r>
        <w:t xml:space="preserve">Karachi</w:t>
      </w:r>
    </w:p>
    <w:bookmarkStart w:id="27" w:name="X5c83c02df79833d9afa4343eaf27baae6c63fde"/>
    <w:p>
      <w:pPr>
        <w:pStyle w:val="Heading1"/>
      </w:pPr>
      <w:r>
        <w:t xml:space="preserve">Thesis Proposal: Optimizing Primary Healthcare Delivery via the Doctor General Practitioner Model in Urban Pakistan, with Focus on Karachi Metropolitan Area</w:t>
      </w:r>
    </w:p>
    <w:bookmarkStart w:id="20" w:name="abstract"/>
    <w:p>
      <w:pPr>
        <w:pStyle w:val="Heading2"/>
      </w:pPr>
      <w:r>
        <w:t xml:space="preserve">Abstract</w:t>
      </w:r>
    </w:p>
    <w:p>
      <w:pPr>
        <w:pStyle w:val="FirstParagraph"/>
      </w:pPr>
      <w:r>
        <w:t xml:space="preserve">This thesis proposal addresses a critical gap in Pakistan's healthcare system, specifically within the densely populated urban environment of Karachi. With over 20 million residents facing severe healthcare access challenges, the current model heavily reliant on tertiary hospitals and specialists fails to meet primary care needs. This research proposes a comprehensive investigation into the strategic integration and optimization of the Doctor General Practitioner (GP) as the cornerstone of accessible, affordable, and effective primary healthcare in Karachi. The study aims to identify systemic barriers, evaluate existing GP roles within Karachi's public and private sectors, and develop evidence-based recommendations for policy reform. Findings are expected to significantly contribute to Pakistan's National Health Policy 2018-2025 targets for strengthening primary healthcare systems in the nation's most complex urban setting.</w:t>
      </w:r>
    </w:p>
    <w:bookmarkEnd w:id="20"/>
    <w:bookmarkStart w:id="21" w:name="Xed31efb450a78d982cacb5a5edb5fa6b73305bd"/>
    <w:p>
      <w:pPr>
        <w:pStyle w:val="Heading2"/>
      </w:pPr>
      <w:r>
        <w:t xml:space="preserve">1. Introduction: The Imperative of the Doctor General Practitioner in Karachi</w:t>
      </w:r>
    </w:p>
    <w:p>
      <w:pPr>
        <w:pStyle w:val="FirstParagraph"/>
      </w:pPr>
      <w:r>
        <w:t xml:space="preserve">Pakistan faces a profound healthcare crisis, exemplified acutely in Karachi, the country's economic hub and largest city. The World Health Organization (WHO) reports Pakistan has only 0.8 physicians per 1000 population, far below the recommended 1:1000 for developing nations. Karachi's unique challenges – extreme population density (over 25,643 people per sq km in some areas), vast informal settlements (katchi abadis), fragmented healthcare delivery, and limited public infrastructure – create a perfect storm where timely primary care is often inaccessible. The role of the Doctor General Practitioner is paramount yet critically underutilized within this context. Unlike specialists who manage specific diseases, GPs provide comprehensive, continuous, first-contact care for individuals and families across all ages and health issues within their community. In Karachi's chaotic urban landscape, where 60% of the population relies on informal healthcare providers or overburdened public hospitals (as per Pakistan Medical Commission data), the Doctor General Practitioner represents a cost-effective solution to bridge the primary care gap. This thesis directly confronts the systemic neglect of GP-centric models in Pakistan, proposing Karachi as the critical proving ground for national health system reform.</w:t>
      </w:r>
    </w:p>
    <w:bookmarkEnd w:id="21"/>
    <w:bookmarkStart w:id="22" w:name="problem-statement-and-research-gap"/>
    <w:p>
      <w:pPr>
        <w:pStyle w:val="Heading2"/>
      </w:pPr>
      <w:r>
        <w:t xml:space="preserve">2. Problem Statement and Research Gap</w:t>
      </w:r>
    </w:p>
    <w:p>
      <w:pPr>
        <w:pStyle w:val="FirstParagraph"/>
      </w:pPr>
      <w:r>
        <w:t xml:space="preserve">The current healthcare delivery model in Karachi is characterized by a severe deficit of trained Doctor General Practitioners integrated into accessible community-based primary care networks. Existing GPs are often concentrated in affluent private clinics, while public sector roles (e.g., at Basic Health Units - BHUs) suffer from poor infrastructure, inadequate support staff, and low morale. Crucially, there is a lack of systematic research on the *specific barriers* hindering GP effectiveness within Karachi's unique socio-economic and infrastructural reality – including issues like transportation hurdles for patients in remote neighborhoods (e.g., Korangi or Orangi Town), cultural perceptions of primary care, regulatory constraints on scope of practice, and the impact of informal medicine. While national policies acknowledge the need for primary healthcare, they lack Karachi-specific strategies grounded in field evidence to leverage the Doctor General Practitioner effectively. This proposal directly addresses this gap by focusing on Karachi's ground-level realities.</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distribution, training background, and employment settings of Doctor General Practitioners across key districts (e.g., South, East, Malir) in Karachi.</w:t>
      </w:r>
    </w:p>
    <w:p>
      <w:pPr>
        <w:numPr>
          <w:ilvl w:val="0"/>
          <w:numId w:val="1001"/>
        </w:numPr>
        <w:pStyle w:val="Compact"/>
      </w:pPr>
      <w:r>
        <w:t xml:space="preserve">To identify and prioritize systemic barriers (administrative, financial, infrastructural, cultural) impeding the Doctor General Practitioner's ability to provide comprehensive primary care within Karachi's urban fabric.</w:t>
      </w:r>
    </w:p>
    <w:p>
      <w:pPr>
        <w:numPr>
          <w:ilvl w:val="0"/>
          <w:numId w:val="1001"/>
        </w:numPr>
        <w:pStyle w:val="Compact"/>
      </w:pPr>
      <w:r>
        <w:t xml:space="preserve">To assess patient satisfaction and healthcare outcomes (e.g., management of hypertension, diabetes in initial encounters) in facilities utilizing a strong GP model versus referral-dependent models.</w:t>
      </w:r>
    </w:p>
    <w:p>
      <w:pPr>
        <w:numPr>
          <w:ilvl w:val="0"/>
          <w:numId w:val="1001"/>
        </w:numPr>
        <w:pStyle w:val="Compact"/>
      </w:pPr>
      <w:r>
        <w:t xml:space="preserve">To develop a tailored implementation framework for scaling the Doctor General Practitioner role across public and private primary healthcare facilities in Karachi, aligned with Pakistan's national health goals.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300 Doctor General Practitioners across 15 public BHUs and 25 private clinics in selected Karachi districts, using validated questionnaires on practice patterns, barriers, and perceived impact.</w:t>
      </w:r>
    </w:p>
    <w:p>
      <w:pPr>
        <w:numPr>
          <w:ilvl w:val="0"/>
          <w:numId w:val="1002"/>
        </w:numPr>
        <w:pStyle w:val="Compact"/>
      </w:pPr>
      <w:r>
        <w:rPr>
          <w:bCs/>
          <w:b/>
        </w:rPr>
        <w:t xml:space="preserve">Phase 2 (Qualitative):</w:t>
      </w:r>
      <w:r>
        <w:t xml:space="preserve"> </w:t>
      </w:r>
      <w:r>
        <w:t xml:space="preserve">In-depth interviews (n=40) with GPs, key health administrators (Sindh Health Department), community leaders, and 150 patients from diverse socioeconomic backgrounds to explore nuanced challenges and success factors.</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Triangulation of findings will ensure robust conclusions grounded in Karachi's specific context.</w:t>
      </w:r>
    </w:p>
    <w:bookmarkEnd w:id="24"/>
    <w:bookmarkStart w:id="25" w:name="expected-contribution-and-significance"/>
    <w:p>
      <w:pPr>
        <w:pStyle w:val="Heading2"/>
      </w:pPr>
      <w:r>
        <w:t xml:space="preserve">5. Expected Contribution and Significance</w:t>
      </w:r>
    </w:p>
    <w:p>
      <w:pPr>
        <w:pStyle w:val="FirstParagraph"/>
      </w:pPr>
      <w:r>
        <w:t xml:space="preserve">This research holds significant potential for Pakistan, particularly Karachi:</w:t>
      </w:r>
    </w:p>
    <w:p>
      <w:pPr>
        <w:numPr>
          <w:ilvl w:val="0"/>
          <w:numId w:val="1003"/>
        </w:numPr>
        <w:pStyle w:val="Compact"/>
      </w:pPr>
      <w:r>
        <w:rPr>
          <w:bCs/>
          <w:b/>
        </w:rPr>
        <w:t xml:space="preserve">Evidence-Based Policy:</w:t>
      </w:r>
      <w:r>
        <w:t xml:space="preserve"> </w:t>
      </w:r>
      <w:r>
        <w:t xml:space="preserve">Provides concrete data to inform Sindh Health Department and Pakistan Ministry of National Health Services on effective GP integration strategies, moving beyond generic policy statements.</w:t>
      </w:r>
    </w:p>
    <w:p>
      <w:pPr>
        <w:numPr>
          <w:ilvl w:val="0"/>
          <w:numId w:val="1003"/>
        </w:numPr>
        <w:pStyle w:val="Compact"/>
      </w:pPr>
      <w:r>
        <w:rPr>
          <w:bCs/>
          <w:b/>
        </w:rPr>
        <w:t xml:space="preserve">Health System Efficiency:</w:t>
      </w:r>
      <w:r>
        <w:t xml:space="preserve"> </w:t>
      </w:r>
      <w:r>
        <w:t xml:space="preserve">Demonstrates how leveraging the Doctor General Practitioner can reduce unnecessary hospital referrals, decrease costs for patients (often avoiding costly private specialist visits), and alleviate pressure on Karachi's overwhelmed tertiary facilities.</w:t>
      </w:r>
    </w:p>
    <w:p>
      <w:pPr>
        <w:numPr>
          <w:ilvl w:val="0"/>
          <w:numId w:val="1003"/>
        </w:numPr>
        <w:pStyle w:val="Compact"/>
      </w:pPr>
      <w:r>
        <w:rPr>
          <w:bCs/>
          <w:b/>
        </w:rPr>
        <w:t xml:space="preserve">National Model Development:</w:t>
      </w:r>
      <w:r>
        <w:t xml:space="preserve"> </w:t>
      </w:r>
      <w:r>
        <w:t xml:space="preserve">The validated framework developed for Karachi will serve as a replicable blueprint for other major Pakistani cities like Lahore and Islamabad facing similar urban healthcare challenges.</w:t>
      </w:r>
    </w:p>
    <w:p>
      <w:pPr>
        <w:numPr>
          <w:ilvl w:val="0"/>
          <w:numId w:val="1003"/>
        </w:numPr>
        <w:pStyle w:val="Compact"/>
      </w:pPr>
      <w:r>
        <w:rPr>
          <w:bCs/>
          <w:b/>
        </w:rPr>
        <w:t xml:space="preserve">Professional Recognition:</w:t>
      </w:r>
      <w:r>
        <w:t xml:space="preserve"> </w:t>
      </w:r>
      <w:r>
        <w:t xml:space="preserve">Contributes to elevating the status and scope of practice of the Doctor General Practitioner within Pakistan's medical hierarchy, encouraging medical students to pursue this vital primary care specialty.</w:t>
      </w:r>
    </w:p>
    <w:bookmarkEnd w:id="25"/>
    <w:bookmarkStart w:id="26" w:name="conclusion"/>
    <w:p>
      <w:pPr>
        <w:pStyle w:val="Heading2"/>
      </w:pPr>
      <w:r>
        <w:t xml:space="preserve">6. Conclusion</w:t>
      </w:r>
    </w:p>
    <w:p>
      <w:pPr>
        <w:pStyle w:val="FirstParagraph"/>
      </w:pPr>
      <w:r>
        <w:t xml:space="preserve">The healthcare system in Pakistan Karachi stands at a pivotal juncture. The strategic deployment and support of the Doctor General Practitioner is not merely beneficial but essential for achieving equitable, accessible, and sustainable primary healthcare for over 20 million urban residents. This thesis proposal outlines a rigorous investigation into the current state, challenges, and potential solutions centered on optimizing the role of the Doctor General Practitioner within Karachi's complex urban ecosystem. By focusing intensely on Pakistan's largest city as a microcosm of national healthcare struggles, this research promises actionable insights that can directly inform policy changes, reshape service delivery models in Karachi, and ultimately serve as a catalyst for transforming primary healthcare across Pakistan. The successful integration of the Doctor General Practitioner within the Karachi context is fundamental to realizing Pakistan's vision for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Accessibility through Doctor General Practitioner Integration in Urban Pakistan Karachi</dc:title>
  <dc:creator/>
  <dc:language>en</dc:language>
  <cp:keywords/>
  <dcterms:created xsi:type="dcterms:W3CDTF">2026-07-22T22:44:48Z</dcterms:created>
  <dcterms:modified xsi:type="dcterms:W3CDTF">2026-07-22T22:44:48Z</dcterms:modified>
</cp:coreProperties>
</file>

<file path=docProps/custom.xml><?xml version="1.0" encoding="utf-8"?>
<Properties xmlns="http://schemas.openxmlformats.org/officeDocument/2006/custom-properties" xmlns:vt="http://schemas.openxmlformats.org/officeDocument/2006/docPropsVTypes"/>
</file>