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Role</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Ecosystem</w:t>
      </w:r>
    </w:p>
    <w:bookmarkStart w:id="27" w:name="Xaa3431cc947b36f835b08fff1d5f3e2fa44d48a"/>
    <w:p>
      <w:pPr>
        <w:pStyle w:val="Heading1"/>
      </w:pPr>
      <w:r>
        <w:t xml:space="preserve">Thesis Proposal: Enhancing the Role and Impact of the Doctor General Practitioner within Thailand Bangkok's Primary Healthcare System</w:t>
      </w:r>
    </w:p>
    <w:bookmarkStart w:id="20" w:name="abstract"/>
    <w:p>
      <w:pPr>
        <w:pStyle w:val="Heading2"/>
      </w:pPr>
      <w:r>
        <w:t xml:space="preserve">Abstract</w:t>
      </w:r>
    </w:p>
    <w:p>
      <w:pPr>
        <w:pStyle w:val="FirstParagraph"/>
      </w:pPr>
      <w:r>
        <w:t xml:space="preserve">This thesis proposal outlines a research study critically examining the current status, challenges, and potential for advancement of the Doctor General Practitioner (GP) within Thailand's healthcare landscape, with a specific focus on metropolitan Bangkok. As Thailand's urban centers grapple with rising chronic diseases, an aging population, and overburdened tertiary hospitals, the strategic development of a robust primary care system anchored by skilled GPs is paramount. This research directly addresses the urgent need to strengthen the Doctor General Practitioner as a central pillar for accessible, efficient, and patient-centered healthcare delivery in Bangkok. Through mixed-methods analysis involving stakeholder surveys, health system mapping, and policy review, this study aims to identify actionable pathways for optimizing GP training, integration into community health networks (CHN), remuneration structures, and public awareness. The findings are expected to provide evidence-based recommendations crucial for shaping Thailand's healthcare policy towards a more sustainable model centered on the Doctor General Practitioner in Bangkok.</w:t>
      </w:r>
    </w:p>
    <w:bookmarkEnd w:id="20"/>
    <w:bookmarkStart w:id="21" w:name="Xad134959bfba979d5924da3202a45f44688bfb0"/>
    <w:p>
      <w:pPr>
        <w:pStyle w:val="Heading2"/>
      </w:pPr>
      <w:r>
        <w:t xml:space="preserve">1. Introduction: The Imperative for Strengthening the Doctor General Practitioner in Bangkok</w:t>
      </w:r>
    </w:p>
    <w:p>
      <w:pPr>
        <w:pStyle w:val="FirstParagraph"/>
      </w:pPr>
      <w:r>
        <w:t xml:space="preserve">Thailand, particularly its bustling capital Bangkok, faces significant healthcare system pressures. Rapid urbanization has concentrated a massive population in the metropolitan area, straining existing infrastructure and leading to high patient volumes at tertiary hospitals. Consequently, patients often bypass primary care access points for specialized services, resulting in inefficient resource utilization and delayed preventive care. The Doctor General Practitioner (GP) represents a critical solution to this challenge but remains underutilized and underdeveloped within the Thai context compared to many developed nations. Unlike in systems where GPs are gatekeepers for specialist referral, Thailand's primary care system lacks a universally recognized, adequately trained, and incentivized GP workforce. This research proposes that systematically strengthening the role of the Doctor General Practitioner is not merely beneficial but essential for achieving Thailand's healthcare goals of universal coverage and quality improvement within Bangkok. This proposal specifically targets Bangkok due to its unique density, diverse population health needs (including high rates of diabetes, hypertension, and obesity), complex healthcare financing mix (public hospitals, private clinics), and as a national model for potential nationwide implementation.</w:t>
      </w:r>
    </w:p>
    <w:bookmarkEnd w:id="21"/>
    <w:bookmarkStart w:id="22" w:name="X21c8449c430fda10dafd42b59d020077d38fb39"/>
    <w:p>
      <w:pPr>
        <w:pStyle w:val="Heading2"/>
      </w:pPr>
      <w:r>
        <w:t xml:space="preserve">2. Literature Review: Current State of the Doctor General Practitioner in Thailand Bangkok</w:t>
      </w:r>
    </w:p>
    <w:p>
      <w:pPr>
        <w:pStyle w:val="FirstParagraph"/>
      </w:pPr>
      <w:r>
        <w:t xml:space="preserve">Existing literature highlights several key barriers to an effective Doctor General Practitioner workforce in Thailand Bangkok. Studies (e.g., Siripanichgorn &amp; Chaisiri, 2018; Ministry of Public Health, 2021) indicate a significant shortage of GPs formally trained and certified for comprehensive primary care within the public sector. Many "family physicians" or clinic doctors lack standardized training pathways comparable to those in the UK or Australia. Furthermore, there is a pervasive public perception that GPs are less qualified than specialists, leading patients to seek specialist care directly (MOPH Report on Primary Healthcare Access, 2023). The integration of GPs into the Community Health Network (CHN) system is often weak, with limited referral mechanisms and insufficient coordination between primary care clinics and hospitals. Financial incentives for GPs in Bangkok are also poorly structured; many operate in fee-for-service private practices without adequate support for preventive care or chronic disease management, which is critical in a city facing a dual burden of infectious diseases and non-communicable diseases (NCDs). This research will critically analyze these gaps, focusing specifically on the Bangkok context where these challenges manifest with high intensity due to population density and system complexity.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structure, training pathways, and professional development opportunities for the Doctor General Practitioner within Bangkok's healthcare institutions (public hospitals, CHN clinics, private practices).</w:t>
      </w:r>
    </w:p>
    <w:p>
      <w:pPr>
        <w:numPr>
          <w:ilvl w:val="0"/>
          <w:numId w:val="1001"/>
        </w:numPr>
        <w:pStyle w:val="Compact"/>
      </w:pPr>
      <w:r>
        <w:t xml:space="preserve">Evaluate patient perceptions of GPs in Bangkok regarding trustworthiness, accessibility, and perceived quality of care compared to specialists.</w:t>
      </w:r>
    </w:p>
    <w:p>
      <w:pPr>
        <w:numPr>
          <w:ilvl w:val="0"/>
          <w:numId w:val="1001"/>
        </w:numPr>
        <w:pStyle w:val="Compact"/>
      </w:pPr>
      <w:r>
        <w:t xml:space="preserve">Analyze the operational integration (referral systems, data sharing) between Doctor General Practitioner clinics and secondary/tertiary healthcare facilities in Bangkok.</w:t>
      </w:r>
    </w:p>
    <w:p>
      <w:pPr>
        <w:numPr>
          <w:ilvl w:val="0"/>
          <w:numId w:val="1001"/>
        </w:numPr>
        <w:pStyle w:val="Compact"/>
      </w:pPr>
      <w:r>
        <w:t xml:space="preserve">Identify key policy, financial incentive (remuneration models), and workforce development barriers hindering the effective deployment of GPs as primary care anchors in Bangkok.</w:t>
      </w:r>
    </w:p>
    <w:p>
      <w:pPr>
        <w:numPr>
          <w:ilvl w:val="0"/>
          <w:numId w:val="1001"/>
        </w:numPr>
        <w:pStyle w:val="Compact"/>
      </w:pPr>
      <w:r>
        <w:t xml:space="preserve">Propose evidence-based, context-specific recommendations for strengthening the role of the Doctor General Practitioner to improve healthcare efficiency and patient outcomes within Thailand's Bangkok setting.</w:t>
      </w:r>
    </w:p>
    <w:bookmarkEnd w:id="23"/>
    <w:bookmarkStart w:id="24" w:name="methodology"/>
    <w:p>
      <w:pPr>
        <w:pStyle w:val="Heading2"/>
      </w:pPr>
      <w:r>
        <w:t xml:space="preserve">4. Methodology</w:t>
      </w:r>
    </w:p>
    <w:p>
      <w:pPr>
        <w:pStyle w:val="FirstParagraph"/>
      </w:pPr>
      <w:r>
        <w:t xml:space="preserve">A mixed-methods approach will be employed:</w:t>
      </w:r>
    </w:p>
    <w:p>
      <w:pPr>
        <w:numPr>
          <w:ilvl w:val="0"/>
          <w:numId w:val="1002"/>
        </w:numPr>
        <w:pStyle w:val="Compact"/>
      </w:pPr>
      <w:r>
        <w:rPr>
          <w:bCs/>
          <w:b/>
        </w:rPr>
        <w:t xml:space="preserve">Quantitative:</w:t>
      </w:r>
      <w:r>
        <w:t xml:space="preserve"> </w:t>
      </w:r>
      <w:r>
        <w:t xml:space="preserve">Structured surveys administered to a stratified random sample of 300 patients utilizing primary care clinics in Bangkok (representing diverse socioeconomic areas), and 50 practicing Doctor General Practitioners across public, private, and CHN settings.</w:t>
      </w:r>
    </w:p>
    <w:p>
      <w:pPr>
        <w:numPr>
          <w:ilvl w:val="0"/>
          <w:numId w:val="1002"/>
        </w:numPr>
        <w:pStyle w:val="Compact"/>
      </w:pPr>
      <w:r>
        <w:rPr>
          <w:bCs/>
          <w:b/>
        </w:rPr>
        <w:t xml:space="preserve">Qualitative:</w:t>
      </w:r>
      <w:r>
        <w:t xml:space="preserve"> </w:t>
      </w:r>
      <w:r>
        <w:t xml:space="preserve">In-depth interviews with 25 key stakeholders (including Directors of District Public Health Offices, Senior Hospital Administrators from major Bangkok hospitals like Ramathibodi and King Chulalongkorn), 10 GPs representing different practice types, and focus groups with community health volunteers within CHNs.</w:t>
      </w:r>
    </w:p>
    <w:p>
      <w:pPr>
        <w:numPr>
          <w:ilvl w:val="0"/>
          <w:numId w:val="1002"/>
        </w:numPr>
        <w:pStyle w:val="Compact"/>
      </w:pPr>
      <w:r>
        <w:rPr>
          <w:bCs/>
          <w:b/>
        </w:rPr>
        <w:t xml:space="preserve">System Analysis:</w:t>
      </w:r>
      <w:r>
        <w:t xml:space="preserve"> </w:t>
      </w:r>
      <w:r>
        <w:t xml:space="preserve">Comprehensive review of existing Ministry of Public Health (MOPH) policies, training curricula for primary care physicians in Thailand, national health insurance schemes' coverage for GP services in Bangkok, and benchmarking against successful primary care models (e.g., UK NHS General Practice).</w:t>
      </w:r>
    </w:p>
    <w:p>
      <w:pPr>
        <w:pStyle w:val="FirstParagraph"/>
      </w:pPr>
      <w:r>
        <w:t xml:space="preserve">Data analysis will utilize descriptive statistics for surveys and thematic analysis for qualitative interviews/focus groups. Findings will be triangulated to ensure robustness.</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 critical gap in Thailand's healthcare development strategy, specifically targeting the pivotal role of the Doctor General Practitioner within the unique environment of Bangkok. The expected contributions are multi-faceted:</w:t>
      </w:r>
    </w:p>
    <w:p>
      <w:pPr>
        <w:numPr>
          <w:ilvl w:val="0"/>
          <w:numId w:val="1003"/>
        </w:numPr>
        <w:pStyle w:val="Compact"/>
      </w:pPr>
      <w:r>
        <w:rPr>
          <w:bCs/>
          <w:b/>
        </w:rPr>
        <w:t xml:space="preserve">Policy Impact:</w:t>
      </w:r>
      <w:r>
        <w:t xml:space="preserve"> </w:t>
      </w:r>
      <w:r>
        <w:t xml:space="preserve">Provides concrete evidence to guide MOPH and National Health Security Office (NHSO) in revising GP training standards, remuneration models (e.g., salary subsidies for CHN GPs), and integrating GPs effectively into the primary care financing framework, directly benefiting Thailand's healthcare system.</w:t>
      </w:r>
    </w:p>
    <w:p>
      <w:pPr>
        <w:numPr>
          <w:ilvl w:val="0"/>
          <w:numId w:val="1003"/>
        </w:numPr>
        <w:pStyle w:val="Compact"/>
      </w:pPr>
      <w:r>
        <w:rPr>
          <w:bCs/>
          <w:b/>
        </w:rPr>
        <w:t xml:space="preserve">Practical Implementation:</w:t>
      </w:r>
      <w:r>
        <w:t xml:space="preserve"> </w:t>
      </w:r>
      <w:r>
        <w:t xml:space="preserve">Offers Bangkok-specific, actionable recommendations for healthcare administrators and clinic managers to improve GP workflow, patient communication strategies, and referral protocols within the city's complex health service landscape.</w:t>
      </w:r>
    </w:p>
    <w:p>
      <w:pPr>
        <w:numPr>
          <w:ilvl w:val="0"/>
          <w:numId w:val="1003"/>
        </w:numPr>
        <w:pStyle w:val="Compact"/>
      </w:pPr>
      <w:r>
        <w:rPr>
          <w:bCs/>
          <w:b/>
        </w:rPr>
        <w:t xml:space="preserve">Workforce Development:</w:t>
      </w:r>
      <w:r>
        <w:t xml:space="preserve"> </w:t>
      </w:r>
      <w:r>
        <w:t xml:space="preserve">Informs medical education institutions (e.g., Chulalongkorn University Faculty of Medicine) on necessary curricular adjustments to produce GPs better equipped for Bangkok's diverse primary care demands.</w:t>
      </w:r>
    </w:p>
    <w:p>
      <w:pPr>
        <w:numPr>
          <w:ilvl w:val="0"/>
          <w:numId w:val="1003"/>
        </w:numPr>
        <w:pStyle w:val="Compact"/>
      </w:pPr>
      <w:r>
        <w:rPr>
          <w:bCs/>
          <w:b/>
        </w:rPr>
        <w:t xml:space="preserve">National Model:</w:t>
      </w:r>
      <w:r>
        <w:t xml:space="preserve"> </w:t>
      </w:r>
      <w:r>
        <w:t xml:space="preserve">Establishes a replicable framework and evidence base that can be adapted for scaling up GP strengthening initiatives across Thailand, moving beyond Bangkok as the focal point but leveraging it as the critical pilot site.</w:t>
      </w:r>
    </w:p>
    <w:bookmarkEnd w:id="25"/>
    <w:bookmarkStart w:id="26" w:name="conclusion"/>
    <w:p>
      <w:pPr>
        <w:pStyle w:val="Heading2"/>
      </w:pPr>
      <w:r>
        <w:t xml:space="preserve">6. Conclusion</w:t>
      </w:r>
    </w:p>
    <w:p>
      <w:pPr>
        <w:pStyle w:val="FirstParagraph"/>
      </w:pPr>
      <w:r>
        <w:t xml:space="preserve">The effective deployment of a skilled and supported Doctor General Practitioner workforce is fundamental to addressing Bangkok's healthcare challenges and achieving Thailand's vision of equitable, high-quality, and sustainable primary care. This thesis proposal outlines a necessary research program focused on the specific needs, barriers, and opportunities within Thailand Bangkok. By rigorously investigating the current reality of the Doctor General Practitioner role in this dynamic metropolis through systematic analysis grounded in local context, this research promises to deliver vital insights for policymakers, healthcare providers, and educators. The ultimate goal is a Bangkok where every resident can access timely, competent care from a trusted Doctor General Practitioner as the cornerstone of their health journey – a model that can then propel Thailand's entire primary healthcare system forward. This study is not merely an academic exercise; it is an urgent step towards building a more resilient and responsive healthcare future for Thailand.</w:t>
      </w:r>
    </w:p>
    <w:p>
      <w:pPr>
        <w:pStyle w:val="BodyText"/>
      </w:pPr>
      <w:r>
        <w:rPr>
          <w:bCs/>
          <w:b/>
        </w:rPr>
        <w:t xml:space="preserve">Keywords:</w:t>
      </w:r>
      <w:r>
        <w:t xml:space="preserve"> </w:t>
      </w:r>
      <w:r>
        <w:t xml:space="preserve">Thesis Proposal, Doctor General Practitioner, Thailand Bangkok, Primary Healthcare, Medical Workforce Development, Healthcare System Strengthening.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Doctor General Practitioner Role in Thailand Bangkok's Healthcare Ecosystem</dc:title>
  <dc:creator/>
  <dc:language>en</dc:language>
  <cp:keywords/>
  <dcterms:created xsi:type="dcterms:W3CDTF">2026-07-22T21:09:11Z</dcterms:created>
  <dcterms:modified xsi:type="dcterms:W3CDTF">2026-07-22T21:09:11Z</dcterms:modified>
</cp:coreProperties>
</file>

<file path=docProps/custom.xml><?xml version="1.0" encoding="utf-8"?>
<Properties xmlns="http://schemas.openxmlformats.org/officeDocument/2006/custom-properties" xmlns:vt="http://schemas.openxmlformats.org/officeDocument/2006/docPropsVTypes"/>
</file>