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Primary</w:t>
      </w:r>
      <w:r>
        <w:t xml:space="preserve"> </w:t>
      </w:r>
      <w:r>
        <w:t xml:space="preserve">Healthcare</w:t>
      </w:r>
      <w:r>
        <w:t xml:space="preserve"> </w:t>
      </w:r>
      <w:r>
        <w:t xml:space="preserve">System</w:t>
      </w:r>
    </w:p>
    <w:bookmarkStart w:id="29" w:name="X6c29aa1ce58dec8f8f812d0a6f94eb2f49a648c"/>
    <w:p>
      <w:pPr>
        <w:pStyle w:val="Heading1"/>
      </w:pPr>
      <w:r>
        <w:t xml:space="preserve">Thesis Proposal: Optimizing the Function and Impact of the Doctor General Practitioner within United Arab Emirates Abu Dhabi's Evolving Primary Healthcare Landscape</w:t>
      </w:r>
    </w:p>
    <w:bookmarkStart w:id="20" w:name="introduction-and-background"/>
    <w:p>
      <w:pPr>
        <w:pStyle w:val="Heading2"/>
      </w:pPr>
      <w:r>
        <w:t xml:space="preserve">Introduction and Background</w:t>
      </w:r>
    </w:p>
    <w:p>
      <w:pPr>
        <w:pStyle w:val="FirstParagraph"/>
      </w:pPr>
      <w:r>
        <w:t xml:space="preserve">The United Arab Emirates, particularly the Emirate of Abu Dhabi, is undergoing a transformative phase in its healthcare sector, aligned with Abu Dhabi Vision 2030 and the UAE National Health Strategy. Central to this transformation is the strategic enhancement of primary healthcare delivery. The Doctor General Practitioner (GP) stands as the cornerstone of this system, serving as the first point of contact for patients across diverse demographics within United Arab Emirates Abu Dhabi. Despite significant investments in healthcare infrastructure, a critical gap persists between policy ambitions and the operational reality of primary care provision. This Thesis Proposal outlines a research study dedicated to understanding and optimizing the role, challenges, and potential of the Doctor General Practitioner within the specific context of Abu Dhabi's unique healthcare ecosystem.</w:t>
      </w:r>
    </w:p>
    <w:bookmarkEnd w:id="20"/>
    <w:bookmarkStart w:id="21" w:name="problem-statement"/>
    <w:p>
      <w:pPr>
        <w:pStyle w:val="Heading2"/>
      </w:pPr>
      <w:r>
        <w:t xml:space="preserve">Problem Statement</w:t>
      </w:r>
    </w:p>
    <w:p>
      <w:pPr>
        <w:pStyle w:val="FirstParagraph"/>
      </w:pPr>
      <w:r>
        <w:t xml:space="preserve">While United Arab Emirates Abu Dhabi has established a robust network of Primary Healthcare Centers (PHCs) under entities like SEHA (Abu Dhabi Health Services Company), a discernible challenge exists in maximizing the effectiveness and capacity utilization of the Doctor General Practitioner. Current evidence suggests that despite high demand driven by population growth and increasing prevalence of chronic conditions (diabetes, cardiovascular diseases), several systemic barriers hinder the GP's optimal function. These include fragmented communication systems between primary and secondary care, administrative burdens detracting from patient consultation time, varying levels of support staff availability in PHCs across different regions of Abu Dhabi, and potential gaps in continuous professional development tailored to the Emirate's specific health priorities. Consequently, the full potential of the Doctor General Practitioner as a pivotal agent for preventive care, early intervention, and cost-effective management within United Arab Emirates Abu Dhabi remains underutilized.</w:t>
      </w:r>
    </w:p>
    <w:bookmarkEnd w:id="21"/>
    <w:bookmarkStart w:id="22" w:name="literature-review-context"/>
    <w:p>
      <w:pPr>
        <w:pStyle w:val="Heading2"/>
      </w:pPr>
      <w:r>
        <w:t xml:space="preserve">Literature Review Context</w:t>
      </w:r>
    </w:p>
    <w:p>
      <w:pPr>
        <w:pStyle w:val="FirstParagraph"/>
      </w:pPr>
      <w:r>
        <w:t xml:space="preserve">Existing literature on general practice often originates from Western healthcare models. While valuable principles exist (e.g., patient-centered care, chronic disease management), their direct applicability to the multicultural, rapidly developing context of United Arab Emirates Abu Dhabi is limited. Recent UAE-specific studies (e.g., MOHAP reports 2021-2023) highlight workforce challenges but lack in-depth analysis of *how* the Doctor General Practitioner operationalizes care within Abu Dhabi's integrated system. Studies focusing on GP satisfaction and workflow inefficiencies in GCC countries provide partial insights but rarely isolate the Abu Dhabi experience or address its unique governance structure (SEHA, MOHAP directives). This research gap necessitates a targeted investigation focused squarely on the Doctor General Practitioner within United Arab Emirates Abu Dhabi.</w:t>
      </w:r>
    </w:p>
    <w:bookmarkEnd w:id="22"/>
    <w:bookmarkStart w:id="23" w:name="research-aims-and-questions"/>
    <w:p>
      <w:pPr>
        <w:pStyle w:val="Heading2"/>
      </w:pPr>
      <w:r>
        <w:t xml:space="preserve">Research Aims and Questions</w:t>
      </w:r>
    </w:p>
    <w:p>
      <w:pPr>
        <w:pStyle w:val="FirstParagraph"/>
      </w:pPr>
      <w:r>
        <w:t xml:space="preserve">This thesis aims to comprehensively assess the current functioning, challenges, and opportunities for the Doctor General Practitioner in Abu Dhabi's primary healthcare system. Specific Research Questions are:</w:t>
      </w:r>
      <w:r>
        <w:t xml:space="preserve"> </w:t>
      </w:r>
      <w:r>
        <w:t xml:space="preserve">1. How do current workflow processes and administrative structures impact the daily clinical practice of the Doctor General Practitioner across different Primary Healthcare Centers in Abu Dhabi?</w:t>
      </w:r>
      <w:r>
        <w:t xml:space="preserve"> </w:t>
      </w:r>
      <w:r>
        <w:t xml:space="preserve">2. To what extent do existing communication channels between GPs, specialist services, and hospitals within United Arab Emirates Abu Dhabi facilitate or hinder seamless patient care coordination?</w:t>
      </w:r>
      <w:r>
        <w:t xml:space="preserve"> </w:t>
      </w:r>
      <w:r>
        <w:t xml:space="preserve">3. What specific professional development needs and support systems are most critical for enhancing the competency and job satisfaction of the Doctor General Practitioner in the Abu Dhabi context?</w:t>
      </w:r>
      <w:r>
        <w:t xml:space="preserve"> </w:t>
      </w:r>
      <w:r>
        <w:t xml:space="preserve">4. How can the role of the Doctor General Practitioner be strategically leveraged to better align with Abu Dhabi's Primary Healthcare Strategy 2030 goals, particularly concerning prevention and chronic disease management?</w:t>
      </w:r>
    </w:p>
    <w:bookmarkEnd w:id="23"/>
    <w:bookmarkStart w:id="24" w:name="methodology"/>
    <w:p>
      <w:pPr>
        <w:pStyle w:val="Heading2"/>
      </w:pPr>
      <w:r>
        <w:t xml:space="preserve">Methodology</w:t>
      </w:r>
    </w:p>
    <w:p>
      <w:pPr>
        <w:pStyle w:val="FirstParagraph"/>
      </w:pPr>
      <w:r>
        <w:t xml:space="preserve">A mixed-methods approach is proposed to ensure depth and contextual validity:</w:t>
      </w:r>
      <w:r>
        <w:t xml:space="preserve"> </w:t>
      </w:r>
      <w:r>
        <w:t xml:space="preserve">* **Phase 1 (Quantitative):** Survey of all practicing Doctor General Practitioners within SEHA-managed PHCs across Abu Dhabi (estimated N=350), assessing workload, perceived barriers, communication efficacy, and professional development needs using validated scales.</w:t>
      </w:r>
      <w:r>
        <w:t xml:space="preserve"> </w:t>
      </w:r>
      <w:r>
        <w:t xml:space="preserve">* **Phase 2 (Qualitative):** In-depth semi-structured interviews with a purposive sample of GPs (n=30) representing diverse experience levels and PHC locations within Abu Dhabi. Additionally, key informant interviews with SEHA leadership, MOHAP policy officers, and hospital-based specialists will provide systemic context.</w:t>
      </w:r>
      <w:r>
        <w:t xml:space="preserve"> </w:t>
      </w:r>
      <w:r>
        <w:t xml:space="preserve">* **Data Analysis:** Quantitative data analyzed using SPSS for descriptive statistics and regression models. Qualitative data subjected to thematic analysis following Braun &amp; Clarke (2006) methodology. Triangulation of findings will ensure robust conclusions.</w:t>
      </w:r>
    </w:p>
    <w:bookmarkEnd w:id="24"/>
    <w:bookmarkStart w:id="25" w:name="significance-of-the-research"/>
    <w:p>
      <w:pPr>
        <w:pStyle w:val="Heading2"/>
      </w:pPr>
      <w:r>
        <w:t xml:space="preserve">Significance of the Research</w:t>
      </w:r>
    </w:p>
    <w:p>
      <w:pPr>
        <w:pStyle w:val="FirstParagraph"/>
      </w:pPr>
      <w:r>
        <w:t xml:space="preserve">This Thesis Proposal addresses a critical need within United Arab Emirates Abu Dhabi's healthcare advancement strategy. Findings will directly inform:</w:t>
      </w:r>
      <w:r>
        <w:t xml:space="preserve"> </w:t>
      </w:r>
      <w:r>
        <w:t xml:space="preserve">* **Policy Development:** SEHA and MOHAP can design targeted interventions to optimize GP workflow, enhance communication infrastructure, and develop evidence-based professional development programs specific to Abu Dhabi's needs.</w:t>
      </w:r>
      <w:r>
        <w:t xml:space="preserve"> </w:t>
      </w:r>
      <w:r>
        <w:t xml:space="preserve">* **Workforce Planning:** Accurate data on GP capacity utilization, satisfaction drivers, and training gaps will guide future recruitment strategies and resource allocation within the Emirate's primary care network.</w:t>
      </w:r>
      <w:r>
        <w:t xml:space="preserve"> </w:t>
      </w:r>
      <w:r>
        <w:t xml:space="preserve">* **System Efficiency:** By reducing administrative friction and improving care coordination through a better understanding of the Doctor General Practitioner's role, overall system efficiency can be improved, reducing unnecessary hospital referrals and wait times – a key objective for Abu Dhabi Vision 2030.</w:t>
      </w:r>
      <w:r>
        <w:t xml:space="preserve"> </w:t>
      </w:r>
      <w:r>
        <w:t xml:space="preserve">* **Quality of Care:** Empowering the Doctor General Practitioner with appropriate tools and support is fundamental to achieving higher quality, more accessible, and patient-centered primary care across United Arab Emirates Abu Dhabi.</w:t>
      </w:r>
    </w:p>
    <w:bookmarkEnd w:id="25"/>
    <w:bookmarkStart w:id="26" w:name="expected-outcomes"/>
    <w:p>
      <w:pPr>
        <w:pStyle w:val="Heading2"/>
      </w:pPr>
      <w:r>
        <w:t xml:space="preserve">Expected Outcomes</w:t>
      </w:r>
    </w:p>
    <w:p>
      <w:pPr>
        <w:pStyle w:val="FirstParagraph"/>
      </w:pPr>
      <w:r>
        <w:t xml:space="preserve">This research anticipates delivering a detailed diagnostic report on the current state of General Practice in Abu Dhabi. The expected outcomes include:</w:t>
      </w:r>
      <w:r>
        <w:t xml:space="preserve"> </w:t>
      </w:r>
      <w:r>
        <w:t xml:space="preserve">1. A validated framework identifying key operational bottlenecks affecting the Doctor General Practitioner.</w:t>
      </w:r>
      <w:r>
        <w:t xml:space="preserve"> </w:t>
      </w:r>
      <w:r>
        <w:t xml:space="preserve">2. Evidence-based recommendations for systemic improvements to communication and workflow within Abu Dhabi's healthcare structure.</w:t>
      </w:r>
      <w:r>
        <w:t xml:space="preserve"> </w:t>
      </w:r>
      <w:r>
        <w:t xml:space="preserve">3. A proposed model for targeted continuous professional development tailored specifically for GPs serving the United Arab Emirates Abu Dhabi population.</w:t>
      </w:r>
      <w:r>
        <w:t xml:space="preserve"> </w:t>
      </w:r>
      <w:r>
        <w:t xml:space="preserve">4. Clear pathways demonstrating how strengthening the Doctor General Practitioner role contributes directly to achieving Abu Dhabi's health system goals.</w:t>
      </w:r>
    </w:p>
    <w:bookmarkEnd w:id="26"/>
    <w:bookmarkStart w:id="27" w:name="conclusion"/>
    <w:p>
      <w:pPr>
        <w:pStyle w:val="Heading2"/>
      </w:pPr>
      <w:r>
        <w:t xml:space="preserve">Conclusion</w:t>
      </w:r>
    </w:p>
    <w:p>
      <w:pPr>
        <w:pStyle w:val="FirstParagraph"/>
      </w:pPr>
      <w:r>
        <w:t xml:space="preserve">The Doctor General Practitioner is not merely a clinical role but a strategic asset vital to the sustainability and success of primary healthcare delivery in United Arab Emirates Abu Dhabi. This Thesis Proposal seeks to move beyond generic general practice studies by embedding the research firmly within the unique operational, cultural, and strategic framework of Abu Dhabi. By meticulously investigating the realities faced by Doctor General Practitioners across SEHA facilities, this work promises actionable insights to empower these frontline healthcare professionals. The ultimate goal is a more resilient, efficient, and patient-centered primary care system in United Arab Emirates Abu Dhabi – one where the Doctor General Practitioner operates at their full potential, directly contributing to the health and well-being of the Emirate's population as envisioned by national healthcare strategies.</w:t>
      </w:r>
    </w:p>
    <w:bookmarkEnd w:id="27"/>
    <w:bookmarkStart w:id="28" w:name="keywords"/>
    <w:p>
      <w:pPr>
        <w:pStyle w:val="Heading2"/>
      </w:pPr>
      <w:r>
        <w:t xml:space="preserve">Keywords</w:t>
      </w:r>
    </w:p>
    <w:p>
      <w:pPr>
        <w:pStyle w:val="FirstParagraph"/>
      </w:pPr>
      <w:r>
        <w:t xml:space="preserve">Thesis Proposal, Doctor General Practitioner (GP), United Arab Emirates Abu Dhabi, Primary Healthcare System, Health Workforce Optimization, Chronic Disease Management, Healthcare Policy (Abu Dhabi), SEHA.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the Doctor General Practitioner in United Arab Emirates Abu Dhabi Primary Healthcare System</dc:title>
  <dc:creator/>
  <dc:language>en</dc:language>
  <cp:keywords/>
  <dcterms:created xsi:type="dcterms:W3CDTF">2026-07-23T08:07:19Z</dcterms:created>
  <dcterms:modified xsi:type="dcterms:W3CDTF">2026-07-23T08:07:19Z</dcterms:modified>
</cp:coreProperties>
</file>

<file path=docProps/custom.xml><?xml version="1.0" encoding="utf-8"?>
<Properties xmlns="http://schemas.openxmlformats.org/officeDocument/2006/custom-properties" xmlns:vt="http://schemas.openxmlformats.org/officeDocument/2006/docPropsVTypes"/>
</file>