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Navigating</w:t>
      </w:r>
      <w:r>
        <w:t xml:space="preserve"> </w:t>
      </w:r>
      <w:r>
        <w:t xml:space="preserve">Economic</w:t>
      </w:r>
      <w:r>
        <w:t xml:space="preserve"> </w:t>
      </w:r>
      <w:r>
        <w:t xml:space="preserve">Transformations</w:t>
      </w:r>
      <w:r>
        <w:t xml:space="preserve"> </w:t>
      </w:r>
      <w:r>
        <w:t xml:space="preserve">in</w:t>
      </w:r>
      <w:r>
        <w:t xml:space="preserve"> </w:t>
      </w:r>
      <w:r>
        <w:t xml:space="preserve">France</w:t>
      </w:r>
      <w:r>
        <w:t xml:space="preserve"> </w:t>
      </w:r>
      <w:r>
        <w:t xml:space="preserve">Marseille</w:t>
      </w:r>
    </w:p>
    <w:bookmarkStart w:id="25" w:name="Xb8dfc7630f398aeaf59c1832bf2a3134eeefbd1"/>
    <w:p>
      <w:pPr>
        <w:pStyle w:val="Heading1"/>
      </w:pPr>
      <w:r>
        <w:t xml:space="preserve">Thesis Proposal: The Role of an Economist in Analyzing and Shaping Sustainable Economic Development within France Marseille</w:t>
      </w:r>
    </w:p>
    <w:p>
      <w:pPr>
        <w:pStyle w:val="FirstParagraph"/>
      </w:pPr>
      <w:r>
        <w:rPr>
          <w:bCs/>
          <w:b/>
        </w:rPr>
        <w:t xml:space="preserve">Abstract (Approx. 200 words):</w:t>
      </w:r>
    </w:p>
    <w:p>
      <w:pPr>
        <w:pStyle w:val="BodyText"/>
      </w:pPr>
      <w:r>
        <w:t xml:space="preserve">This Thesis Proposal outlines a critical investigation into the multifaceted role of an Economist operating within the complex socio-economic ecosystem of France Marseille. As one of Europe's most significant port cities and a major economic hub for Southern France, Marseille presents a unique laboratory for studying urban economic resilience, migration impacts, industrial transition, and sustainable development. This research will specifically examine how economists contribute to evidence-based policy formulation, strategic planning initiatives by local authorities (such as the Marseille-Provence Métropole), and business sector adaptation within this dynamic context. The study posits that the economist's analytical frameworks are indispensable for addressing Marseille's specific challenges – including port logistics optimization, integration of migrant labor markets, revitalization of traditional industries (like shipbuilding and tourism), and fostering innovative sectors (e.g., digital economy, green tech) – to ensure inclusive growth aligned with broader French national strategies. Utilizing a mixed-methods approach combining quantitative economic data analysis from INSEE and local sources with qualitative stakeholder interviews involving economists working directly in Marseille's public administration, research institutions (like Aix-Marseille University), and private sector entities, this thesis aims to provide actionable insights for enhancing the efficacy of economic expertise within France Marseille's specific urban environment. The findings will contribute significantly to both academic discourse on urban economics and practical policy development in one of France's most vital yet complex metropolitan regions.</w:t>
      </w:r>
    </w:p>
    <w:bookmarkStart w:id="20" w:name="X284ff22cc63e2479b806f7b8739eeaa4e2194d9"/>
    <w:p>
      <w:pPr>
        <w:pStyle w:val="Heading2"/>
      </w:pPr>
      <w:r>
        <w:t xml:space="preserve">1. Introduction: Contextualizing Economic Analysis in France Marseille</w:t>
      </w:r>
    </w:p>
    <w:p>
      <w:pPr>
        <w:pStyle w:val="FirstParagraph"/>
      </w:pPr>
      <w:r>
        <w:t xml:space="preserve">Marseille, the second-largest city in France and the largest port on the Mediterranean Sea, stands as a critical node within global trade networks and a microcosm of contemporary urban economic challenges. Its economy is characterized by immense diversity – from ancient port activities and significant tourism to emerging technology clusters and enduring industrial sectors – yet it also grapples with persistent socio-economic disparities, high unemployment rates in certain districts, and the integration demands of a large immigrant population. Understanding these dynamics requires sophisticated economic analysis grounded in local realities. This Thesis Proposal centers on the indispensable role of an Economist within this intricate setting. The Economist is not merely an academic observer but a key actor whose work directly informs municipal planning (e.g., urban regeneration projects like "Marseille 2030"), regional development strategies, and responses to national economic policies implemented at the local level in France Marseille. This research will dissect how the economist's methodologies, data interpretation, and policy recommendations are uniquely shaped by and respond to the specific conditions of France Marseille.</w:t>
      </w:r>
    </w:p>
    <w:bookmarkEnd w:id="20"/>
    <w:bookmarkStart w:id="21" w:name="research-questions"/>
    <w:p>
      <w:pPr>
        <w:pStyle w:val="Heading2"/>
      </w:pPr>
      <w:r>
        <w:t xml:space="preserve">2. Research Questions</w:t>
      </w:r>
    </w:p>
    <w:p>
      <w:pPr>
        <w:pStyle w:val="FirstParagraph"/>
      </w:pPr>
      <w:r>
        <w:t xml:space="preserve">This Thesis Proposal is guided by three core research questions:</w:t>
      </w:r>
    </w:p>
    <w:p>
      <w:pPr>
        <w:numPr>
          <w:ilvl w:val="0"/>
          <w:numId w:val="1001"/>
        </w:numPr>
        <w:pStyle w:val="Compact"/>
      </w:pPr>
      <w:r>
        <w:t xml:space="preserve">How do economists working within public institutions (e.g., Marseille-Provence Métropole, Chamber of Commerce) or academic centers in France Marseille specifically tailor their economic analysis to address the city's unique challenges, such as port congestion, demographic shifts driven by migration, and the need for sustainable industrial renewal?</w:t>
      </w:r>
    </w:p>
    <w:p>
      <w:pPr>
        <w:numPr>
          <w:ilvl w:val="0"/>
          <w:numId w:val="1001"/>
        </w:numPr>
        <w:pStyle w:val="Compact"/>
      </w:pPr>
      <w:r>
        <w:t xml:space="preserve">What is the perceived impact and effectiveness of an economist's contributions on key policy outcomes related to employment generation, business competitiveness (particularly for SMEs), and social inclusion within Marseille compared to other French metropolitan areas?</w:t>
      </w:r>
    </w:p>
    <w:p>
      <w:pPr>
        <w:numPr>
          <w:ilvl w:val="0"/>
          <w:numId w:val="1001"/>
        </w:numPr>
        <w:pStyle w:val="Compact"/>
      </w:pPr>
      <w:r>
        <w:t xml:space="preserve">How do structural factors inherent to France Marseille – including its port-centric economy, historical industrial base, geographical location in the Mediterranean region, and specific governance structures – influence the scope of practice and analytical priorities of an Economist operating within this context?</w:t>
      </w:r>
    </w:p>
    <w:bookmarkEnd w:id="21"/>
    <w:bookmarkStart w:id="22" w:name="X8f09610b9df2ef695508255ea5120bf228443f4"/>
    <w:p>
      <w:pPr>
        <w:pStyle w:val="Heading2"/>
      </w:pPr>
      <w:r>
        <w:t xml:space="preserve">3. Methodology: A Grounded Approach for France Marseille</w:t>
      </w:r>
    </w:p>
    <w:p>
      <w:pPr>
        <w:pStyle w:val="FirstParagraph"/>
      </w:pPr>
      <w:r>
        <w:t xml:space="preserve">To answer these questions with rigor, this research adopts a mixed-methods methodology specifically designed for the Marseille context.</w:t>
      </w:r>
    </w:p>
    <w:p>
      <w:pPr>
        <w:numPr>
          <w:ilvl w:val="0"/>
          <w:numId w:val="1002"/>
        </w:numPr>
        <w:pStyle w:val="Compact"/>
      </w:pPr>
      <w:r>
        <w:rPr>
          <w:bCs/>
          <w:b/>
        </w:rPr>
        <w:t xml:space="preserve">Quantitative Analysis:</w:t>
      </w:r>
      <w:r>
        <w:t xml:space="preserve"> </w:t>
      </w:r>
      <w:r>
        <w:t xml:space="preserve">Systematic analysis of economic datasets (INSEE, local municipal reports, port authority statistics) focusing on Marseille's key indicators: GDP growth (sector-specific), unemployment rates by district/ethnicity, trade volumes through the Port of Marseille-Fos, foreign direct investment flows into the metropolitan area, and indicators of social inclusion. This will identify trends and correlations specific to France Marseille.</w:t>
      </w:r>
    </w:p>
    <w:p>
      <w:pPr>
        <w:numPr>
          <w:ilvl w:val="0"/>
          <w:numId w:val="1002"/>
        </w:numPr>
        <w:pStyle w:val="Compact"/>
      </w:pPr>
      <w:r>
        <w:rPr>
          <w:bCs/>
          <w:b/>
        </w:rPr>
        <w:t xml:space="preserve">Qualitative Analysis:</w:t>
      </w:r>
      <w:r>
        <w:t xml:space="preserve"> </w:t>
      </w:r>
      <w:r>
        <w:t xml:space="preserve">In-depth semi-structured interviews with 15-20 key stakeholders: economists employed by Aix-Marseille University's economics departments, the City of Marseille's economic planning department, regional development agencies (e.g., Provence-Alpes-Côte d'Azur regional council), and prominent business leaders/representatives from sectors central to Marseille (ports, tourism, manufacturing). This will provide insights into the practical application of economic analysis within France Marseille's specific political and administrative environment.</w:t>
      </w:r>
    </w:p>
    <w:p>
      <w:pPr>
        <w:numPr>
          <w:ilvl w:val="0"/>
          <w:numId w:val="1002"/>
        </w:numPr>
        <w:pStyle w:val="Compact"/>
      </w:pPr>
      <w:r>
        <w:rPr>
          <w:bCs/>
          <w:b/>
        </w:rPr>
        <w:t xml:space="preserve">Case Study Analysis:</w:t>
      </w:r>
      <w:r>
        <w:t xml:space="preserve"> </w:t>
      </w:r>
      <w:r>
        <w:t xml:space="preserve">Detailed examination of 2-3 recent major economic initiatives in France Marseille (e.g., the "Marseille Innovation" project, strategies for port logistics efficiency, policies targeting immigrant entrepreneurship) to assess the tangible contribution of economist-driven analysis to their design and outcomes.</w:t>
      </w:r>
    </w:p>
    <w:bookmarkEnd w:id="22"/>
    <w:bookmarkStart w:id="23" w:name="significance-and-expected-contribution"/>
    <w:p>
      <w:pPr>
        <w:pStyle w:val="Heading2"/>
      </w:pPr>
      <w:r>
        <w:t xml:space="preserve">4. Significance and Expected Contribution</w:t>
      </w:r>
    </w:p>
    <w:p>
      <w:pPr>
        <w:pStyle w:val="FirstParagraph"/>
      </w:pPr>
      <w:r>
        <w:t xml:space="preserve">This Thesis Proposal addresses a critical gap: a systematic study of the Economist's role within France Marseille's unique economic landscape. While numerous studies exist on the French economy or urban economics generally, few focus specifically on the practical, day-to-day work and impact of an Economist *in Marseille*. The expected contribution is multi-faceted:</w:t>
      </w:r>
    </w:p>
    <w:p>
      <w:pPr>
        <w:numPr>
          <w:ilvl w:val="0"/>
          <w:numId w:val="1003"/>
        </w:numPr>
        <w:pStyle w:val="Compact"/>
      </w:pPr>
      <w:r>
        <w:rPr>
          <w:bCs/>
          <w:b/>
        </w:rPr>
        <w:t xml:space="preserve">Academic Contribution:</w:t>
      </w:r>
      <w:r>
        <w:t xml:space="preserve"> </w:t>
      </w:r>
      <w:r>
        <w:t xml:space="preserve">Advances theoretical understanding of how economists operate within complex Mediterranean port cities and integrates urban economic theory with the specific realities of France Marseille, enriching the field of regional economics.</w:t>
      </w:r>
    </w:p>
    <w:p>
      <w:pPr>
        <w:numPr>
          <w:ilvl w:val="0"/>
          <w:numId w:val="1003"/>
        </w:numPr>
        <w:pStyle w:val="Compact"/>
      </w:pPr>
      <w:r>
        <w:rPr>
          <w:bCs/>
          <w:b/>
        </w:rPr>
        <w:t xml:space="preserve">Policy Relevance:</w:t>
      </w:r>
      <w:r>
        <w:t xml:space="preserve"> </w:t>
      </w:r>
      <w:r>
        <w:t xml:space="preserve">Provides concrete evidence for local authorities (Marseille-Provence Métropole) and regional bodies on *how* to best leverage economic expertise. It will identify effective practices and potential barriers for an Economist working within France Marseille's governance structure, directly informing future capacity-building initiatives.</w:t>
      </w:r>
    </w:p>
    <w:p>
      <w:pPr>
        <w:numPr>
          <w:ilvl w:val="0"/>
          <w:numId w:val="1003"/>
        </w:numPr>
        <w:pStyle w:val="Compact"/>
      </w:pPr>
      <w:r>
        <w:rPr>
          <w:bCs/>
          <w:b/>
        </w:rPr>
        <w:t xml:space="preserve">Professional Insight:</w:t>
      </w:r>
      <w:r>
        <w:t xml:space="preserve"> </w:t>
      </w:r>
      <w:r>
        <w:t xml:space="preserve">Offers valuable career insights for future economists considering work in French metropolitan contexts, highlighting the specific skills and contextual knowledge required to be effective in a city like Marseille.</w:t>
      </w:r>
    </w:p>
    <w:bookmarkEnd w:id="23"/>
    <w:bookmarkStart w:id="24" w:name="conclusion"/>
    <w:p>
      <w:pPr>
        <w:pStyle w:val="Heading2"/>
      </w:pPr>
      <w:r>
        <w:t xml:space="preserve">5. Conclusion</w:t>
      </w:r>
    </w:p>
    <w:p>
      <w:pPr>
        <w:pStyle w:val="FirstParagraph"/>
      </w:pPr>
      <w:r>
        <w:t xml:space="preserve">The economic trajectory of France Marseille is pivotal not only for the city itself but also for Southern France and its position within the European and Mediterranean economies. Understanding how an Economist operates, analyzes, and influences this trajectory is paramount. This Thesis Proposal clearly articulates a necessary investigation into the practical role of the economist as a key agent within Marseille's economic development framework. By meticulously examining real-world applications of economic analysis in France Marseille through robust methodology grounded in local data and stakeholder voices, this research promises significant insights for academic scholarship, policy formulation at the municipal and regional level within France, and ultimately, for fostering a more prosperous and equitable future for the people of Marseille. The successful completion of this Thesis Proposal will lay the groundwork for a substantial contribution to economics as practiced in one of Europe's most dynamic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Navigating Economic Transformations in France Marseille</dc:title>
  <dc:creator/>
  <dc:language>en</dc:language>
  <cp:keywords/>
  <dcterms:created xsi:type="dcterms:W3CDTF">2026-07-23T15:15:11Z</dcterms:created>
  <dcterms:modified xsi:type="dcterms:W3CDTF">2026-07-23T15:15:11Z</dcterms:modified>
</cp:coreProperties>
</file>

<file path=docProps/custom.xml><?xml version="1.0" encoding="utf-8"?>
<Properties xmlns="http://schemas.openxmlformats.org/officeDocument/2006/custom-properties" xmlns:vt="http://schemas.openxmlformats.org/officeDocument/2006/docPropsVTypes"/>
</file>