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Shaping</w:t>
      </w:r>
      <w:r>
        <w:t xml:space="preserve"> </w:t>
      </w:r>
      <w:r>
        <w:t xml:space="preserve">Sustainable</w:t>
      </w:r>
      <w:r>
        <w:t xml:space="preserve"> </w:t>
      </w:r>
      <w:r>
        <w:t xml:space="preserve">Development</w:t>
      </w:r>
      <w:r>
        <w:t xml:space="preserve"> </w:t>
      </w:r>
      <w:r>
        <w:t xml:space="preserve">in</w:t>
      </w:r>
      <w:r>
        <w:t xml:space="preserve"> </w:t>
      </w:r>
      <w:r>
        <w:t xml:space="preserve">Nepal</w:t>
      </w:r>
      <w:r>
        <w:t xml:space="preserve"> </w:t>
      </w:r>
      <w:r>
        <w:t xml:space="preserve">Kathmandu</w:t>
      </w:r>
    </w:p>
    <w:bookmarkStart w:id="28" w:name="Xc2880c46a9535bed2b8d19ad62fef22d0dc779d"/>
    <w:p>
      <w:pPr>
        <w:pStyle w:val="Heading1"/>
      </w:pPr>
      <w:r>
        <w:t xml:space="preserve">Thesis Proposal: The Role of the Economist in Shaping Sustainable Development Pathways for Nepal Kathmandu</w:t>
      </w:r>
    </w:p>
    <w:bookmarkStart w:id="20" w:name="introduction-and-background"/>
    <w:p>
      <w:pPr>
        <w:pStyle w:val="Heading2"/>
      </w:pPr>
      <w:r>
        <w:t xml:space="preserve">1. Introduction and Background</w:t>
      </w:r>
    </w:p>
    <w:p>
      <w:pPr>
        <w:pStyle w:val="FirstParagraph"/>
      </w:pPr>
      <w:r>
        <w:t xml:space="preserve">Nepal, a landlocked Himalayan nation with a complex socio-economic landscape, faces significant challenges in achieving inclusive and sustainable development. At the heart of these challenges lies Kathmandu Valley, the political, economic, and cultural nucleus of Nepal. Home to over 3 million people and contributing approximately 20% of the country's GDP, Kathmandu exemplifies both the potential and pitfalls of rapid urbanization in a developing economy. This thesis proposal addresses a critical gap: the evolving role of</w:t>
      </w:r>
      <w:r>
        <w:t xml:space="preserve"> </w:t>
      </w:r>
      <w:r>
        <w:rPr>
          <w:bCs/>
          <w:b/>
        </w:rPr>
        <w:t xml:space="preserve">Economist</w:t>
      </w:r>
      <w:r>
        <w:t xml:space="preserve"> </w:t>
      </w:r>
      <w:r>
        <w:t xml:space="preserve">within Nepal Kathmandu's policy ecosystem, particularly concerning sustainable development strategies that balance economic growth, environmental preservation, and social equity. While global economic theories provide frameworks, their application within Nepal Kathmandu demands context-specific insights from local economists who navigate unique constraints like infrastructure deficits, climate vulnerability (including glacial lake outburst floods), and a dualistic economy with formal and informal sectors deeply intertwined.</w:t>
      </w:r>
    </w:p>
    <w:bookmarkEnd w:id="20"/>
    <w:bookmarkStart w:id="21" w:name="problem-statement"/>
    <w:p>
      <w:pPr>
        <w:pStyle w:val="Heading2"/>
      </w:pPr>
      <w:r>
        <w:t xml:space="preserve">2. Problem Statement</w:t>
      </w:r>
    </w:p>
    <w:p>
      <w:pPr>
        <w:pStyle w:val="FirstParagraph"/>
      </w:pPr>
      <w:r>
        <w:t xml:space="preserve">The prevailing discourse on Nepal's economic development often centers on macro-level indicators (GDP growth, remittance inflows) without adequately examining the practical contributions of local economists within Kathmandu. Traditional economic models frequently fail to account for Kathmandu's specific urban challenges: severe air pollution impacting productivity, traffic congestion costing an estimated 4.5% of GDP annually, and the massive informal economy (estimated at over 60% of employment). Crucially, there is a lack of empirical research exploring how</w:t>
      </w:r>
      <w:r>
        <w:t xml:space="preserve"> </w:t>
      </w:r>
      <w:r>
        <w:rPr>
          <w:bCs/>
          <w:b/>
        </w:rPr>
        <w:t xml:space="preserve">Economist</w:t>
      </w:r>
      <w:r>
        <w:t xml:space="preserve">s based in Kathmandu—working within government institutions like the National Planning Commission (NPC), international NGOs (e.g., UNDP offices in Kathmandu), or local research think tanks—are adapting analytical frameworks to generate actionable policy insights. This gap hinders the formulation of truly effective, locally grounded economic policies for Nepal's most critical urban center, potentially leading to initiatives that are theoretically sound but practically unimplementable within Kathmandu's socio-physical reality.</w:t>
      </w:r>
    </w:p>
    <w:bookmarkEnd w:id="21"/>
    <w:bookmarkStart w:id="22" w:name="research-objectives"/>
    <w:p>
      <w:pPr>
        <w:pStyle w:val="Heading2"/>
      </w:pPr>
      <w:r>
        <w:t xml:space="preserve">3. Research Objectives</w:t>
      </w:r>
    </w:p>
    <w:p>
      <w:pPr>
        <w:numPr>
          <w:ilvl w:val="0"/>
          <w:numId w:val="1001"/>
        </w:numPr>
        <w:pStyle w:val="Compact"/>
      </w:pPr>
      <w:r>
        <w:t xml:space="preserve">To critically analyze the current professional landscape, challenges, and ethical considerations faced by practicing economists operating within Kathmandu-based institutions in Nepal.</w:t>
      </w:r>
    </w:p>
    <w:p>
      <w:pPr>
        <w:numPr>
          <w:ilvl w:val="0"/>
          <w:numId w:val="1001"/>
        </w:numPr>
        <w:pStyle w:val="Compact"/>
      </w:pPr>
      <w:r>
        <w:t xml:space="preserve">To identify specific economic policy areas (e.g., urban infrastructure finance, green economy transition, tourism-led development sustainability) where Kathmandu-based economists are making distinct contributions that differ from conventional approaches.</w:t>
      </w:r>
    </w:p>
    <w:p>
      <w:pPr>
        <w:numPr>
          <w:ilvl w:val="0"/>
          <w:numId w:val="1001"/>
        </w:numPr>
        <w:pStyle w:val="Compact"/>
      </w:pPr>
      <w:r>
        <w:t xml:space="preserve">To assess how the integration of local knowledge systems and contextual understanding into economic analysis enhances the relevance and effectiveness of policy recommendations for Kathmandu's unique challenges.</w:t>
      </w:r>
    </w:p>
    <w:p>
      <w:pPr>
        <w:numPr>
          <w:ilvl w:val="0"/>
          <w:numId w:val="1001"/>
        </w:numPr>
        <w:pStyle w:val="Compact"/>
      </w:pPr>
      <w:r>
        <w:t xml:space="preserve">To propose a framework for strengthening the capacity and institutional support of Nepali economists operating within Kathmandu to address future development challenges.</w:t>
      </w:r>
    </w:p>
    <w:bookmarkEnd w:id="22"/>
    <w:bookmarkStart w:id="23" w:name="significance-of-the-study"/>
    <w:p>
      <w:pPr>
        <w:pStyle w:val="Heading2"/>
      </w:pPr>
      <w:r>
        <w:t xml:space="preserve">4. Significance of the Study</w:t>
      </w:r>
    </w:p>
    <w:p>
      <w:pPr>
        <w:pStyle w:val="FirstParagraph"/>
      </w:pPr>
      <w:r>
        <w:t xml:space="preserve">This research holds profound significance for Nepal and its capital, Kathmandu. For policymakers at the federal, provincial (Kathmandu Metropolitan City), and local levels, understanding how economists work within Kathmandu's specific context is vital for designing policies that yield tangible results. A</w:t>
      </w:r>
      <w:r>
        <w:t xml:space="preserve"> </w:t>
      </w:r>
      <w:r>
        <w:rPr>
          <w:bCs/>
          <w:b/>
        </w:rPr>
        <w:t xml:space="preserve">Thesis Proposal</w:t>
      </w:r>
      <w:r>
        <w:t xml:space="preserve"> </w:t>
      </w:r>
      <w:r>
        <w:t xml:space="preserve">focused on the</w:t>
      </w:r>
      <w:r>
        <w:t xml:space="preserve"> </w:t>
      </w:r>
      <w:r>
        <w:rPr>
          <w:bCs/>
          <w:b/>
        </w:rPr>
        <w:t xml:space="preserve">Economist</w:t>
      </w:r>
      <w:r>
        <w:t xml:space="preserve">'s role in Nepal Kathmandu directly contributes to building institutional capacity within Nepal's own development machinery, reducing reliance on external consultants whose models may not resonate with local realities. For academia, this study bridges the gap between global economic theory and South Asian urban development practice. Crucially, for Kathmandu's citizens—facing daily challenges of pollution, inadequate services, and economic inequality—the outcomes of this research could lead to more responsive economic planning that prioritizes livability and equitable growth over mere GDP expansion. Ultimately, it positions Nepal Kathmandu as a test case for sustainable urban economics in the Himalayan context.</w:t>
      </w:r>
    </w:p>
    <w:bookmarkEnd w:id="23"/>
    <w:bookmarkStart w:id="24" w:name="literature-review-gaps-and-context"/>
    <w:p>
      <w:pPr>
        <w:pStyle w:val="Heading2"/>
      </w:pPr>
      <w:r>
        <w:t xml:space="preserve">5. Literature Review: Gaps and Context</w:t>
      </w:r>
    </w:p>
    <w:p>
      <w:pPr>
        <w:pStyle w:val="FirstParagraph"/>
      </w:pPr>
      <w:r>
        <w:t xml:space="preserve">Existing literature on Nepal's economy often focuses on rural poverty or macro-economic stability (e.g., studies by the World Bank, Nepal Rastra Bank), with scant attention to urban economics within Kathmandu specifically. Research on economists in developing contexts (e.g., work by Deaton or Banerjee) rarely addresses the Nepali urban setting. Local scholarship, such as that from Tribhuvan University's School of Management or the Center for Economic and Social Development (CESD) in Kathmandu, provides valuable insights but lacks a systematic focus on the *role* and *impact* of economists within the city's policy process. This study directly addresses this absence by centering Nepal Kathmandu as both subject and context, examining how local economic expertise is harnessed or constrained.</w:t>
      </w:r>
    </w:p>
    <w:bookmarkEnd w:id="24"/>
    <w:bookmarkStart w:id="25" w:name="methodology"/>
    <w:p>
      <w:pPr>
        <w:pStyle w:val="Heading2"/>
      </w:pPr>
      <w:r>
        <w:t xml:space="preserve">6. Methodology</w:t>
      </w:r>
    </w:p>
    <w:p>
      <w:pPr>
        <w:pStyle w:val="FirstParagraph"/>
      </w:pPr>
      <w:r>
        <w:t xml:space="preserve">This study will employ a mixed-methods approach grounded in qualitative research, essential for understanding complex institutional dynamics:</w:t>
      </w:r>
    </w:p>
    <w:p>
      <w:pPr>
        <w:numPr>
          <w:ilvl w:val="0"/>
          <w:numId w:val="1002"/>
        </w:numPr>
        <w:pStyle w:val="Compact"/>
      </w:pPr>
      <w:r>
        <w:t xml:space="preserve">Delphi Technique:** A structured process involving 15-20 key informants (economists from NPC, Kathmandu Metropolitan City, relevant NGOs like Oxfam Nepal, and academic researchers) across two rounds to identify core challenges and best practices.</w:t>
      </w:r>
    </w:p>
    <w:p>
      <w:pPr>
        <w:numPr>
          <w:ilvl w:val="0"/>
          <w:numId w:val="1002"/>
        </w:numPr>
        <w:pStyle w:val="Compact"/>
      </w:pPr>
      <w:r>
        <w:t xml:space="preserve">In-depth Interviews:** Semi-structured interviews with 25+ practicing economists based in Kathmandu to explore their daily work, analytical frameworks, policy influence mechanisms, and perceived barriers.</w:t>
      </w:r>
    </w:p>
    <w:p>
      <w:pPr>
        <w:numPr>
          <w:ilvl w:val="0"/>
          <w:numId w:val="1002"/>
        </w:numPr>
        <w:pStyle w:val="Compact"/>
      </w:pPr>
      <w:r>
        <w:t xml:space="preserve">Document Analysis:** Review of key economic reports (e.g., NPC's Five-Year Plans), municipal budgets for Kathmandu Metropolitan City (KMC), and policy briefs from local think tanks to assess how economist contributions are reflected in practice.</w:t>
      </w:r>
    </w:p>
    <w:p>
      <w:pPr>
        <w:pStyle w:val="FirstParagraph"/>
      </w:pPr>
      <w:r>
        <w:t xml:space="preserve">Triangulation of these data sources will ensure robust findings. Ethical approval will be sought from the university ethics committee, with strict confidentiality maintained for interviewees. The research design prioritizes capturing the nuanced reality of economic work within Nepal Kathmandu's specific administrative and socio-cultural environment.</w:t>
      </w:r>
    </w:p>
    <w:bookmarkEnd w:id="25"/>
    <w:bookmarkStart w:id="26" w:name="expected-contribution"/>
    <w:p>
      <w:pPr>
        <w:pStyle w:val="Heading2"/>
      </w:pPr>
      <w:r>
        <w:t xml:space="preserve">7. Expected Contribution</w:t>
      </w:r>
    </w:p>
    <w:p>
      <w:pPr>
        <w:pStyle w:val="FirstParagraph"/>
      </w:pPr>
      <w:r>
        <w:t xml:space="preserve">This</w:t>
      </w:r>
      <w:r>
        <w:t xml:space="preserve"> </w:t>
      </w:r>
      <w:r>
        <w:rPr>
          <w:bCs/>
          <w:b/>
        </w:rPr>
        <w:t xml:space="preserve">Thesis Proposal</w:t>
      </w:r>
      <w:r>
        <w:t xml:space="preserve"> </w:t>
      </w:r>
      <w:r>
        <w:t xml:space="preserve">outlines a study that will generate original knowledge on the indispensable, yet under-researched, role of the</w:t>
      </w:r>
      <w:r>
        <w:t xml:space="preserve"> </w:t>
      </w:r>
      <w:r>
        <w:rPr>
          <w:bCs/>
          <w:b/>
        </w:rPr>
        <w:t xml:space="preserve">Economist</w:t>
      </w:r>
      <w:r>
        <w:t xml:space="preserve"> </w:t>
      </w:r>
      <w:r>
        <w:t xml:space="preserve">within Nepal's most dynamic and challenged city. The expected contributions include:</w:t>
      </w:r>
    </w:p>
    <w:p>
      <w:pPr>
        <w:numPr>
          <w:ilvl w:val="0"/>
          <w:numId w:val="1003"/>
        </w:numPr>
        <w:pStyle w:val="Compact"/>
      </w:pPr>
      <w:r>
        <w:t xml:space="preserve">A detailed profile of Kathmandu-based economists' working environment and challenges.</w:t>
      </w:r>
    </w:p>
    <w:p>
      <w:pPr>
        <w:numPr>
          <w:ilvl w:val="0"/>
          <w:numId w:val="1003"/>
        </w:numPr>
        <w:pStyle w:val="Compact"/>
      </w:pPr>
      <w:r>
        <w:t xml:space="preserve">Identification of successful local economic analysis frameworks applicable to similar urban contexts in Nepal and the Global South.</w:t>
      </w:r>
    </w:p>
    <w:p>
      <w:pPr>
        <w:numPr>
          <w:ilvl w:val="0"/>
          <w:numId w:val="1003"/>
        </w:numPr>
        <w:pStyle w:val="Compact"/>
      </w:pPr>
      <w:r>
        <w:t xml:space="preserve">Evidence-based recommendations for strengthening Nepal's domestic economic policy capacity, particularly within Kathmandu institutions.</w:t>
      </w:r>
    </w:p>
    <w:p>
      <w:pPr>
        <w:numPr>
          <w:ilvl w:val="0"/>
          <w:numId w:val="1003"/>
        </w:numPr>
        <w:pStyle w:val="Compact"/>
      </w:pPr>
      <w:r>
        <w:t xml:space="preserve">A framework for integrating contextual understanding into economic policy design, moving beyond generic global models towards truly adaptive policymaking suited to Nepal Kathmandu's reality.</w:t>
      </w:r>
    </w:p>
    <w:bookmarkEnd w:id="26"/>
    <w:bookmarkStart w:id="27" w:name="conclusion"/>
    <w:p>
      <w:pPr>
        <w:pStyle w:val="Heading2"/>
      </w:pPr>
      <w:r>
        <w:t xml:space="preserve">8. Conclusion</w:t>
      </w:r>
    </w:p>
    <w:p>
      <w:pPr>
        <w:pStyle w:val="FirstParagraph"/>
      </w:pPr>
      <w:r>
        <w:t xml:space="preserve">The sustainable development trajectory of Nepal is intrinsically linked to the success of Kathmandu Valley. This thesis argues that unlocking this potential requires a deeper understanding of how local economists operate, innovate, and influence policy within the city's complex ecosystem. By centering the work of the</w:t>
      </w:r>
      <w:r>
        <w:t xml:space="preserve"> </w:t>
      </w:r>
      <w:r>
        <w:rPr>
          <w:bCs/>
          <w:b/>
        </w:rPr>
        <w:t xml:space="preserve">Economist</w:t>
      </w:r>
      <w:r>
        <w:t xml:space="preserve"> </w:t>
      </w:r>
      <w:r>
        <w:t xml:space="preserve">in Nepal Kathmandu, this research moves beyond abstract economic theory to address practical imperatives facing one of South Asia's most rapidly changing urban centers. It is a necessary step towards building an economically resilient, environmentally sustainable, and socially just Kathmandu – and by extension, a more prosperous Nepal. The findings promise not only academic rigor but tangible pathways for improving the lives of millions in Nepal's capital city through better-informed economic decision-making.</w:t>
      </w:r>
    </w:p>
    <w:p>
      <w:pPr>
        <w:pStyle w:val="BodyText"/>
      </w:pPr>
      <w:r>
        <w:rPr>
          <w:bCs/>
          <w:b/>
        </w:rPr>
        <w:t xml:space="preserve">Word Count: 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Economist in Shaping Sustainable Development in Nepal Kathmandu</dc:title>
  <dc:creator/>
  <dc:language>en</dc:language>
  <cp:keywords/>
  <dcterms:created xsi:type="dcterms:W3CDTF">2025-12-12T02:33:38Z</dcterms:created>
  <dcterms:modified xsi:type="dcterms:W3CDTF">2025-12-12T02:33:38Z</dcterms:modified>
</cp:coreProperties>
</file>

<file path=docProps/custom.xml><?xml version="1.0" encoding="utf-8"?>
<Properties xmlns="http://schemas.openxmlformats.org/officeDocument/2006/custom-properties" xmlns:vt="http://schemas.openxmlformats.org/officeDocument/2006/docPropsVTypes"/>
</file>