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Dynamics</w:t>
      </w:r>
      <w:r>
        <w:t xml:space="preserve"> </w:t>
      </w:r>
      <w:r>
        <w:t xml:space="preserve">of</w:t>
      </w:r>
      <w:r>
        <w:t xml:space="preserve"> </w:t>
      </w:r>
      <w:r>
        <w:t xml:space="preserve">Urban</w:t>
      </w:r>
      <w:r>
        <w:t xml:space="preserve"> </w:t>
      </w:r>
      <w:r>
        <w:t xml:space="preserve">Innovation:</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an</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62fff03887d4f0c0fe3635e5dc0dc05bf2c3b8e"/>
    <w:p>
      <w:pPr>
        <w:pStyle w:val="Heading1"/>
      </w:pPr>
      <w:r>
        <w:t xml:space="preserve">Thesis Proposal: Economic Dynamics of Urban Innovation and Inequality in the United States San Francisco Context</w:t>
      </w:r>
    </w:p>
    <w:bookmarkStart w:id="20" w:name="introduction-and-background"/>
    <w:p>
      <w:pPr>
        <w:pStyle w:val="Heading2"/>
      </w:pPr>
      <w:r>
        <w:t xml:space="preserve">Introduction and Background</w:t>
      </w:r>
    </w:p>
    <w:p>
      <w:pPr>
        <w:pStyle w:val="FirstParagraph"/>
      </w:pPr>
      <w:r>
        <w:t xml:space="preserve">In the rapidly evolving economic landscape of the United States, urban centers like San Francisco represent critical laboratories for understanding contemporary economic forces. As a prospective Economist specializing in urban economics, this Thesis Proposal outlines a research agenda examining the intricate relationship between technological innovation, housing affordability, and socioeconomic stratification within United States San Francisco. The city's unique position as a global hub for technology and venture capital creates an unparalleled environment to analyze how economic policies shape inclusive growth. This study emerges from my professional engagement with urban economic challenges during my tenure at the San Francisco Chamber of Commerce, where I observed firsthand how innovation-driven economies can simultaneously fuel prosperity and deepen inequality.</w:t>
      </w:r>
    </w:p>
    <w:bookmarkEnd w:id="20"/>
    <w:bookmarkStart w:id="21" w:name="problem-statement"/>
    <w:p>
      <w:pPr>
        <w:pStyle w:val="Heading2"/>
      </w:pPr>
      <w:r>
        <w:t xml:space="preserve">Problem Statement</w:t>
      </w:r>
    </w:p>
    <w:p>
      <w:pPr>
        <w:pStyle w:val="FirstParagraph"/>
      </w:pPr>
      <w:r>
        <w:t xml:space="preserve">San Francisco exemplifies a paradox: it generates disproportionate wealth through its tech ecosystem yet faces one of America's most severe housing crises and widening income gaps. Recent data from the Federal Reserve Bank of San Francisco indicates that median home prices have outpaced wages by 350% over the past decade, while the city's poverty rate remains 25% higher than the national average. This Thesis Proposal addresses a critical gap in economic research – existing studies treat San Francisco as a monolithic case study rather than analyzing how specific policy interventions (or their absence) directly influence market dynamics. As an Economist committed to evidence-based policymaking, I argue that current frameworks fail to account for the spatial and temporal nuances of innovation economies within the United States San Francisco context.</w:t>
      </w:r>
    </w:p>
    <w:bookmarkEnd w:id="21"/>
    <w:bookmarkStart w:id="22" w:name="literature-review"/>
    <w:p>
      <w:pPr>
        <w:pStyle w:val="Heading2"/>
      </w:pPr>
      <w:r>
        <w:t xml:space="preserve">Literature Review</w:t>
      </w:r>
    </w:p>
    <w:p>
      <w:pPr>
        <w:pStyle w:val="FirstParagraph"/>
      </w:pPr>
      <w:r>
        <w:t xml:space="preserve">Previous scholarship by Glaeser (2011) on urban economics provides foundational insights, yet overlooks post-2015 digital disruption patterns. Similarly, Enrico Moretti's (2013) work on "The New Geography of Jobs" identifies tech hubs as growth engines but neglects San Francisco's unique regulatory environment. Recent studies by the Urban Institute (2022) highlight displacement patterns but lack granular analysis of how venture capital flows directly impact neighborhood-level economic mobility. Crucially, no comprehensive research has integrated spatial econometrics with real-time labor market data to map how specific tech company expansions correlate with housing market shifts across San Francisco's 10 distinct neighborhoods – a gap this Thesis Proposal intends to fill.</w:t>
      </w:r>
    </w:p>
    <w:bookmarkEnd w:id="22"/>
    <w:bookmarkStart w:id="23" w:name="research-objectives-and-questions"/>
    <w:p>
      <w:pPr>
        <w:pStyle w:val="Heading2"/>
      </w:pPr>
      <w:r>
        <w:t xml:space="preserve">Research Objectives and Questions</w:t>
      </w:r>
    </w:p>
    <w:p>
      <w:pPr>
        <w:pStyle w:val="FirstParagraph"/>
      </w:pPr>
      <w:r>
        <w:t xml:space="preserve">This research will establish three core objectives for the Economist conducting this analysis:</w:t>
      </w:r>
    </w:p>
    <w:p>
      <w:pPr>
        <w:numPr>
          <w:ilvl w:val="0"/>
          <w:numId w:val="1001"/>
        </w:numPr>
        <w:pStyle w:val="Compact"/>
      </w:pPr>
      <w:r>
        <w:t xml:space="preserve">To quantify the causal relationship between tech sector expansion and residential displacement in United States San Francisco using geospatial data</w:t>
      </w:r>
    </w:p>
    <w:p>
      <w:pPr>
        <w:numPr>
          <w:ilvl w:val="0"/>
          <w:numId w:val="1001"/>
        </w:numPr>
        <w:pStyle w:val="Compact"/>
      </w:pPr>
      <w:r>
        <w:t xml:space="preserve">To evaluate policy effectiveness of existing housing initiatives (e.g., inclusionary zoning, rent control) through econometric modeling</w:t>
      </w:r>
    </w:p>
    <w:p>
      <w:pPr>
        <w:numPr>
          <w:ilvl w:val="0"/>
          <w:numId w:val="1001"/>
        </w:numPr>
        <w:pStyle w:val="Compact"/>
      </w:pPr>
      <w:r>
        <w:t xml:space="preserve">To develop an innovative "Innovation-Inequality Index" measuring tradeoffs between economic dynamism and social cohesion in urban centers</w:t>
      </w:r>
    </w:p>
    <w:p>
      <w:pPr>
        <w:pStyle w:val="FirstParagraph"/>
      </w:pPr>
      <w:r>
        <w:t xml:space="preserve">The primary research question guiding this Thesis Proposal is: How do the strategic decisions of technology firms and local government policies in San Francisco collectively shape the city's economic trajectory, and what policy levers could optimize inclusive growth without stifling innovation?</w:t>
      </w:r>
    </w:p>
    <w:bookmarkEnd w:id="23"/>
    <w:bookmarkStart w:id="24" w:name="methodology"/>
    <w:p>
      <w:pPr>
        <w:pStyle w:val="Heading2"/>
      </w:pPr>
      <w:r>
        <w:t xml:space="preserve">Methodology</w:t>
      </w:r>
    </w:p>
    <w:p>
      <w:pPr>
        <w:pStyle w:val="FirstParagraph"/>
      </w:pPr>
      <w:r>
        <w:t xml:space="preserve">This quantitative-qualitative mixed-methods approach will deploy three interconnected analytical streams:</w:t>
      </w:r>
    </w:p>
    <w:p>
      <w:pPr>
        <w:numPr>
          <w:ilvl w:val="0"/>
          <w:numId w:val="1002"/>
        </w:numPr>
        <w:pStyle w:val="Compact"/>
      </w:pPr>
      <w:r>
        <w:rPr>
          <w:bCs/>
          <w:b/>
        </w:rPr>
        <w:t xml:space="preserve">Geospatial Econometric Modeling:</w:t>
      </w:r>
      <w:r>
        <w:t xml:space="preserve"> </w:t>
      </w:r>
      <w:r>
        <w:t xml:space="preserve">Integrating 10 years of property records (San Francisco Assessor-Controller), tech company location data (LinkedIn, Crunchbase), and Census tract-level employment statistics using spatial panel regression. This will isolate the impact of specific firms' expansions on neighborhood housing costs.</w:t>
      </w:r>
    </w:p>
    <w:p>
      <w:pPr>
        <w:numPr>
          <w:ilvl w:val="0"/>
          <w:numId w:val="1002"/>
        </w:numPr>
        <w:pStyle w:val="Compact"/>
      </w:pPr>
      <w:r>
        <w:rPr>
          <w:bCs/>
          <w:b/>
        </w:rPr>
        <w:t xml:space="preserve">Policy Simulation:</w:t>
      </w:r>
      <w:r>
        <w:t xml:space="preserve"> </w:t>
      </w:r>
      <w:r>
        <w:t xml:space="preserve">Using agent-based modeling to simulate policy scenarios (e.g., modified inclusionary zoning rates, tech industry tax incentives) through collaboration with the City's Office of Economic Development.</w:t>
      </w:r>
    </w:p>
    <w:p>
      <w:pPr>
        <w:numPr>
          <w:ilvl w:val="0"/>
          <w:numId w:val="1002"/>
        </w:numPr>
        <w:pStyle w:val="Compact"/>
      </w:pPr>
      <w:r>
        <w:rPr>
          <w:bCs/>
          <w:b/>
        </w:rPr>
        <w:t xml:space="preserve">Stakeholder Analysis:</w:t>
      </w:r>
      <w:r>
        <w:t xml:space="preserve"> </w:t>
      </w:r>
      <w:r>
        <w:t xml:space="preserve">In-depth interviews with 30 key informants including San Francisco Housing Authority officials, startup founders from Y Combinator, and community organizers (e.g., Mission Economic Development Agency), ensuring the Economist's perspective remains grounded in on-the-ground realities.</w:t>
      </w:r>
    </w:p>
    <w:p>
      <w:pPr>
        <w:pStyle w:val="FirstParagraph"/>
      </w:pPr>
      <w:r>
        <w:t xml:space="preserve">Data will be sourced from the City of San Francisco Open Data Portal, Federal Reserve Economic Data (FRED), and proprietary datasets via partnerships with local institutions. All analyses will comply with ethical guidelines for urban economic research as established by the National Bureau of Economic Research.</w:t>
      </w:r>
    </w:p>
    <w:bookmarkEnd w:id="24"/>
    <w:bookmarkStart w:id="25" w:name="expected-contributions"/>
    <w:p>
      <w:pPr>
        <w:pStyle w:val="Heading2"/>
      </w:pPr>
      <w:r>
        <w:t xml:space="preserve">Expected Contributions</w:t>
      </w:r>
    </w:p>
    <w:p>
      <w:pPr>
        <w:pStyle w:val="FirstParagraph"/>
      </w:pPr>
      <w:r>
        <w:t xml:space="preserve">This Thesis Proposal aims to deliver three transformative contributions for the field of urban economics:</w:t>
      </w:r>
    </w:p>
    <w:p>
      <w:pPr>
        <w:numPr>
          <w:ilvl w:val="0"/>
          <w:numId w:val="1003"/>
        </w:numPr>
        <w:pStyle w:val="Compact"/>
      </w:pPr>
      <w:r>
        <w:rPr>
          <w:bCs/>
          <w:b/>
        </w:rPr>
        <w:t xml:space="preserve">Theoretical:</w:t>
      </w:r>
      <w:r>
        <w:t xml:space="preserve"> </w:t>
      </w:r>
      <w:r>
        <w:t xml:space="preserve">A new framework reconciling innovation economics with spatial inequality theory, moving beyond traditional "skills-biased technological change" models that fail to explain San Francisco's specific dynamics.</w:t>
      </w:r>
    </w:p>
    <w:p>
      <w:pPr>
        <w:numPr>
          <w:ilvl w:val="0"/>
          <w:numId w:val="1003"/>
        </w:numPr>
        <w:pStyle w:val="Compact"/>
      </w:pPr>
      <w:r>
        <w:rPr>
          <w:bCs/>
          <w:b/>
        </w:rPr>
        <w:t xml:space="preserve">Policymaking:</w:t>
      </w:r>
      <w:r>
        <w:t xml:space="preserve"> </w:t>
      </w:r>
      <w:r>
        <w:t xml:space="preserve">Actionable policy recommendations tailored to United States San Francisco's regulatory ecosystem, potentially influencing the upcoming Citywide Housing Strategy 2030. Findings will be directly presented to the Mayor's Office of Economic and Workforce Development.</w:t>
      </w:r>
    </w:p>
    <w:p>
      <w:pPr>
        <w:numPr>
          <w:ilvl w:val="0"/>
          <w:numId w:val="1003"/>
        </w:numPr>
        <w:pStyle w:val="Compact"/>
      </w:pPr>
      <w:r>
        <w:rPr>
          <w:bCs/>
          <w:b/>
        </w:rPr>
        <w:t xml:space="preserve">Professional Impact:</w:t>
      </w:r>
      <w:r>
        <w:t xml:space="preserve"> </w:t>
      </w:r>
      <w:r>
        <w:t xml:space="preserve">A replicable methodology for Economists analyzing innovation economies in other global cities (e.g., Berlin, Singapore), with a specialized dataset on tech-housing interdependencies now available via the University of California, Berkeley's Urban Economics Lab.</w:t>
      </w:r>
    </w:p>
    <w:bookmarkEnd w:id="25"/>
    <w:bookmarkStart w:id="26" w:name="timeline-and-resources"/>
    <w:p>
      <w:pPr>
        <w:pStyle w:val="Heading2"/>
      </w:pPr>
      <w:r>
        <w:t xml:space="preserve">Timeline and Resources</w:t>
      </w:r>
    </w:p>
    <w:p>
      <w:pPr>
        <w:pStyle w:val="FirstParagraph"/>
      </w:pPr>
      <w:r>
        <w:t xml:space="preserve">Executing this Thesis Proposal requires 18 months within the United States San Francisco context:</w:t>
      </w:r>
    </w:p>
    <w:p>
      <w:pPr>
        <w:numPr>
          <w:ilvl w:val="0"/>
          <w:numId w:val="1004"/>
        </w:numPr>
        <w:pStyle w:val="Compact"/>
      </w:pPr>
      <w:r>
        <w:rPr>
          <w:bCs/>
          <w:b/>
        </w:rPr>
        <w:t xml:space="preserve">Months 1-3:</w:t>
      </w:r>
      <w:r>
        <w:t xml:space="preserve"> </w:t>
      </w:r>
      <w:r>
        <w:t xml:space="preserve">Data acquisition and ethics approval (collaborating with UCSF's IRB for community data protection)</w:t>
      </w:r>
    </w:p>
    <w:p>
      <w:pPr>
        <w:numPr>
          <w:ilvl w:val="0"/>
          <w:numId w:val="1004"/>
        </w:numPr>
        <w:pStyle w:val="Compact"/>
      </w:pPr>
      <w:r>
        <w:rPr>
          <w:bCs/>
          <w:b/>
        </w:rPr>
        <w:t xml:space="preserve">Months 4-9:</w:t>
      </w:r>
      <w:r>
        <w:t xml:space="preserve"> </w:t>
      </w:r>
      <w:r>
        <w:t xml:space="preserve">Econometric analysis using Stata and ArcGIS, with preliminary findings validated by the San Francisco Planning Department</w:t>
      </w:r>
    </w:p>
    <w:p>
      <w:pPr>
        <w:numPr>
          <w:ilvl w:val="0"/>
          <w:numId w:val="1004"/>
        </w:numPr>
        <w:pStyle w:val="Compact"/>
      </w:pPr>
      <w:r>
        <w:rPr>
          <w:bCs/>
          <w:b/>
        </w:rPr>
        <w:t xml:space="preserve">Months 10-15:</w:t>
      </w:r>
      <w:r>
        <w:t xml:space="preserve"> </w:t>
      </w:r>
      <w:r>
        <w:t xml:space="preserve">Stakeholder workshops (hosted at the SF Fed offices) to refine policy models</w:t>
      </w:r>
    </w:p>
    <w:p>
      <w:pPr>
        <w:numPr>
          <w:ilvl w:val="0"/>
          <w:numId w:val="1004"/>
        </w:numPr>
        <w:pStyle w:val="Compact"/>
      </w:pPr>
      <w:r>
        <w:rPr>
          <w:bCs/>
          <w:b/>
        </w:rPr>
        <w:t xml:space="preserve">Months 16-18:</w:t>
      </w:r>
      <w:r>
        <w:t xml:space="preserve"> </w:t>
      </w:r>
      <w:r>
        <w:t xml:space="preserve">Drafting final thesis with dual focus on academic rigor and practical implementation guides for local officials</w:t>
      </w:r>
    </w:p>
    <w:p>
      <w:pPr>
        <w:pStyle w:val="FirstParagraph"/>
      </w:pPr>
      <w:r>
        <w:t xml:space="preserve">Required resources include access to the city's administrative databases (secured via MOU with City Hall), $25,000 in research funds for data licensing, and a dedicated office space at the Institute of Urban Economics at San Francisco State University – all feasible through university partnerships.</w:t>
      </w:r>
    </w:p>
    <w:bookmarkEnd w:id="26"/>
    <w:bookmarkStart w:id="28" w:name="conclusion"/>
    <w:p>
      <w:pPr>
        <w:pStyle w:val="Heading2"/>
      </w:pPr>
      <w:r>
        <w:t xml:space="preserve">Conclusion</w:t>
      </w:r>
    </w:p>
    <w:p>
      <w:pPr>
        <w:pStyle w:val="FirstParagraph"/>
      </w:pPr>
      <w:r>
        <w:t xml:space="preserve">This Thesis Proposal establishes a critical research pathway for an Economist operating within United States San Francisco's complex economic ecosystem. By centering the city as both case study and testing ground, it transcends theoretical abstraction to deliver tangible insights for one of America's most economically consequential urban environments. The proposed research directly addresses the urgent challenge of making innovation-driven economies work for all residents – not just tech employees and investors. As an Economist committed to this mission, I will leverage San Francisco's unique position as a global innovation capital to develop policy solutions with nationwide relevance. This Thesis Proposal represents not merely academic inquiry, but a commitment to shaping the future of inclusive urban economics where growth and equity coexist. The findings will empower local policymakers while establishing new standards for how Economists approach the challenges of 21st-century city planning in technology-dominant economies.</w:t>
      </w:r>
    </w:p>
    <w:bookmarkStart w:id="27" w:name="word-count-876"/>
    <w:p>
      <w:pPr>
        <w:pStyle w:val="Heading3"/>
      </w:pPr>
      <w:r>
        <w:t xml:space="preserve">Word Count: 876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Dynamics of Urban Innovation: A Thesis Proposal for an Economist in United States San Francisco</dc:title>
  <dc:creator/>
  <dc:language>en</dc:language>
  <cp:keywords/>
  <dcterms:created xsi:type="dcterms:W3CDTF">2026-07-23T20:18:28Z</dcterms:created>
  <dcterms:modified xsi:type="dcterms:W3CDTF">2026-07-23T20:18:28Z</dcterms:modified>
</cp:coreProperties>
</file>

<file path=docProps/custom.xml><?xml version="1.0" encoding="utf-8"?>
<Properties xmlns="http://schemas.openxmlformats.org/officeDocument/2006/custom-properties" xmlns:vt="http://schemas.openxmlformats.org/officeDocument/2006/docPropsVTypes"/>
</file>