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MarseilleCivix</w:t>
      </w:r>
      <w:r>
        <w:t xml:space="preserve"> </w:t>
      </w:r>
      <w:r>
        <w:t xml:space="preserve">-</w:t>
      </w:r>
      <w:r>
        <w:t xml:space="preserve"> </w:t>
      </w:r>
      <w:r>
        <w:t xml:space="preserve">A</w:t>
      </w:r>
      <w:r>
        <w:t xml:space="preserve"> </w:t>
      </w:r>
      <w:r>
        <w:t xml:space="preserve">Community-Centered</w:t>
      </w:r>
      <w:r>
        <w:t xml:space="preserve"> </w:t>
      </w:r>
      <w:r>
        <w:t xml:space="preserve">Digital</w:t>
      </w:r>
      <w:r>
        <w:t xml:space="preserve"> </w:t>
      </w:r>
      <w:r>
        <w:t xml:space="preserve">Editor</w:t>
      </w:r>
      <w:r>
        <w:t xml:space="preserve"> </w:t>
      </w:r>
      <w:r>
        <w:t xml:space="preserve">for</w:t>
      </w:r>
      <w:r>
        <w:t xml:space="preserve"> </w:t>
      </w:r>
      <w:r>
        <w:t xml:space="preserve">Urban</w:t>
      </w:r>
      <w:r>
        <w:t xml:space="preserve"> </w:t>
      </w:r>
      <w:r>
        <w:t xml:space="preserve">Co-Creation</w:t>
      </w:r>
      <w:r>
        <w:t xml:space="preserve"> </w:t>
      </w:r>
      <w:r>
        <w:t xml:space="preserve">in</w:t>
      </w:r>
      <w:r>
        <w:t xml:space="preserve"> </w:t>
      </w:r>
      <w:r>
        <w:t xml:space="preserve">France</w:t>
      </w:r>
      <w:r>
        <w:t xml:space="preserve"> </w:t>
      </w:r>
      <w:r>
        <w:t xml:space="preserve">Marseille</w:t>
      </w:r>
    </w:p>
    <w:bookmarkStart w:id="26" w:name="X1a0735082388fd207ba92e3bb3b97977ee42166"/>
    <w:p>
      <w:pPr>
        <w:pStyle w:val="Heading1"/>
      </w:pPr>
      <w:r>
        <w:t xml:space="preserve">Thesis Proposal: MarseilleCivix - A Community-Centered Digital Editor for Urban Co-Creation in France Marseille</w:t>
      </w:r>
    </w:p>
    <w:bookmarkStart w:id="20" w:name="abstract"/>
    <w:p>
      <w:pPr>
        <w:pStyle w:val="Heading2"/>
      </w:pPr>
      <w:r>
        <w:t xml:space="preserve">Abstract</w:t>
      </w:r>
    </w:p>
    <w:p>
      <w:pPr>
        <w:pStyle w:val="FirstParagraph"/>
      </w:pPr>
      <w:r>
        <w:t xml:space="preserve">This Thesis Proposal outlines the development and implementation of</w:t>
      </w:r>
      <w:r>
        <w:t xml:space="preserve"> </w:t>
      </w:r>
      <w:r>
        <w:rPr>
          <w:iCs/>
          <w:i/>
        </w:rPr>
        <w:t xml:space="preserve">MarseilleCivix</w:t>
      </w:r>
      <w:r>
        <w:t xml:space="preserve">, a purpose-built digital editor designed to empower community-driven urban planning and civic engagement initiatives specifically within the dynamic context of France Marseille. As one of Europe's most culturally diverse metropolises, Marseille faces unique challenges in integrating its pluralistic neighborhoods into participatory governance frameworks. Current digital tools often fail to address local linguistic, socio-economic, and historical nuances. This research proposes</w:t>
      </w:r>
      <w:r>
        <w:t xml:space="preserve"> </w:t>
      </w:r>
      <w:r>
        <w:rPr>
          <w:iCs/>
          <w:i/>
        </w:rPr>
        <w:t xml:space="preserve">MarseilleCivix</w:t>
      </w:r>
      <w:r>
        <w:t xml:space="preserve"> </w:t>
      </w:r>
      <w:r>
        <w:t xml:space="preserve">as an adaptive editorial platform enabling residents, community associations (such as</w:t>
      </w:r>
      <w:r>
        <w:t xml:space="preserve"> </w:t>
      </w:r>
      <w:r>
        <w:rPr>
          <w:iCs/>
          <w:i/>
        </w:rPr>
        <w:t xml:space="preserve">Les Amis du Vieux Port</w:t>
      </w:r>
      <w:r>
        <w:t xml:space="preserve">), municipal departments (</w:t>
      </w:r>
      <w:r>
        <w:rPr>
          <w:iCs/>
          <w:i/>
        </w:rPr>
        <w:t xml:space="preserve">Mairie de Marseille</w:t>
      </w:r>
      <w:r>
        <w:t xml:space="preserve">), and cultural institutions to collaboratively draft, refine, and contextualize urban projects. The Thesis Proposal demonstrates how this localized Editor transcends generic civic tech by embedding Marseille's specific identity—its Mediterranean heritage, immigrant communities, and post-industrial regeneration zones—into its core functionality. This work directly addresses a critical gap in France's urban digital infrastructure through a Marseille-centric lens.</w:t>
      </w:r>
    </w:p>
    <w:bookmarkEnd w:id="20"/>
    <w:bookmarkStart w:id="21" w:name="X9120e5de97e288ef0775159209759757b69e730"/>
    <w:p>
      <w:pPr>
        <w:pStyle w:val="Heading2"/>
      </w:pPr>
      <w:r>
        <w:t xml:space="preserve">1. Introduction: The Imperative for Localized Civic Tools in France Marseille</w:t>
      </w:r>
    </w:p>
    <w:p>
      <w:pPr>
        <w:pStyle w:val="FirstParagraph"/>
      </w:pPr>
      <w:r>
        <w:t xml:space="preserve">Marseille, as the second-largest city in France and a pivotal Mediterranean gateway, embodies complex urban realities demanding innovative governance solutions. With over 30% of its population born abroad and neighborhoods like Noailles or Château-Gombert experiencing stark socio-spatial divides, top-down planning often overlooks hyper-local knowledge. While national platforms like</w:t>
      </w:r>
      <w:r>
        <w:t xml:space="preserve"> </w:t>
      </w:r>
      <w:r>
        <w:rPr>
          <w:iCs/>
          <w:i/>
        </w:rPr>
        <w:t xml:space="preserve">Marseille Connecte</w:t>
      </w:r>
      <w:r>
        <w:t xml:space="preserve"> </w:t>
      </w:r>
      <w:r>
        <w:t xml:space="preserve">exist, they lack the contextual sensitivity required for meaningful participation in Marseille’s unique urban fabric. This Thesis Proposal argues that an effective civic editor must be co-created *with* Marseille residents, not merely deployed *in* Marseille. The proposed</w:t>
      </w:r>
      <w:r>
        <w:t xml:space="preserve"> </w:t>
      </w:r>
      <w:r>
        <w:rPr>
          <w:bCs/>
          <w:b/>
        </w:rPr>
        <w:t xml:space="preserve">Editor</w:t>
      </w:r>
      <w:r>
        <w:t xml:space="preserve">,</w:t>
      </w:r>
      <w:r>
        <w:t xml:space="preserve"> </w:t>
      </w:r>
      <w:r>
        <w:rPr>
          <w:iCs/>
          <w:i/>
        </w:rPr>
        <w:t xml:space="preserve">MarseilleCivix</w:t>
      </w:r>
      <w:r>
        <w:t xml:space="preserve">, is designed as a living document platform where users can collaboratively draft proposals for public spaces (e.g., revitalizing the</w:t>
      </w:r>
      <w:r>
        <w:t xml:space="preserve"> </w:t>
      </w:r>
      <w:r>
        <w:rPr>
          <w:iCs/>
          <w:i/>
        </w:rPr>
        <w:t xml:space="preserve">Plaine de l'Est</w:t>
      </w:r>
      <w:r>
        <w:t xml:space="preserve">, managing coastal zones), incorporating multilingual inputs (French, Arabic, Turkish, Vietnamese), historical maps of the</w:t>
      </w:r>
      <w:r>
        <w:t xml:space="preserve"> </w:t>
      </w:r>
      <w:r>
        <w:rPr>
          <w:iCs/>
          <w:i/>
        </w:rPr>
        <w:t xml:space="preserve">Vieux Port</w:t>
      </w:r>
      <w:r>
        <w:t xml:space="preserve">, and cultural references specific to Marseille’s identity. This Thesis Proposal establishes that such a tool is not merely technical but essential for inclusive urbanism in France’s most diverse city.</w:t>
      </w:r>
    </w:p>
    <w:bookmarkEnd w:id="21"/>
    <w:bookmarkStart w:id="22" w:name="Xe1e14806bd0701b512f3112bda9417d6c341f20"/>
    <w:p>
      <w:pPr>
        <w:pStyle w:val="Heading2"/>
      </w:pPr>
      <w:r>
        <w:t xml:space="preserve">2. Literature Review: Bridging Digital Governance and Mediterranean Urbanism</w:t>
      </w:r>
    </w:p>
    <w:p>
      <w:pPr>
        <w:pStyle w:val="FirstParagraph"/>
      </w:pPr>
      <w:r>
        <w:t xml:space="preserve">Existing scholarship on civic technology (e.g., the work of Castells on networked publics) emphasizes scalability, yet rarely addresses *localization*. Studies by French researchers like Lefebvre (2019) on "Right to the City" in Marseille highlight how digital tools often exclude non-French speakers and marginalized communities. Meanwhile, projects like</w:t>
      </w:r>
      <w:r>
        <w:t xml:space="preserve"> </w:t>
      </w:r>
      <w:r>
        <w:rPr>
          <w:iCs/>
          <w:i/>
        </w:rPr>
        <w:t xml:space="preserve">Bordeaux Participative</w:t>
      </w:r>
      <w:r>
        <w:t xml:space="preserve"> </w:t>
      </w:r>
      <w:r>
        <w:t xml:space="preserve">fail to replicate Marseille’s distinct cultural ecosystem. This Thesis Proposal critically engages with this gap, positioning</w:t>
      </w:r>
      <w:r>
        <w:t xml:space="preserve"> </w:t>
      </w:r>
      <w:r>
        <w:rPr>
          <w:iCs/>
          <w:i/>
        </w:rPr>
        <w:t xml:space="preserve">MarseilleCivix</w:t>
      </w:r>
      <w:r>
        <w:t xml:space="preserve"> </w:t>
      </w:r>
      <w:r>
        <w:t xml:space="preserve">as a response to the specific needs of France’s Mediterranean capital. It draws on Marseille-specific case studies: the failure of generic apps in the 2019</w:t>
      </w:r>
      <w:r>
        <w:t xml:space="preserve"> </w:t>
      </w:r>
      <w:r>
        <w:rPr>
          <w:iCs/>
          <w:i/>
        </w:rPr>
        <w:t xml:space="preserve">Plan Climat</w:t>
      </w:r>
      <w:r>
        <w:t xml:space="preserve"> </w:t>
      </w:r>
      <w:r>
        <w:t xml:space="preserve">consultations and successes of localized projects like</w:t>
      </w:r>
      <w:r>
        <w:t xml:space="preserve"> </w:t>
      </w:r>
      <w:r>
        <w:rPr>
          <w:iCs/>
          <w:i/>
        </w:rPr>
        <w:t xml:space="preserve">Témoins de la Ville</w:t>
      </w:r>
      <w:r>
        <w:t xml:space="preserve">, which documented neighborhood histories through community archives. The Thesis Proposal asserts that without an Editor deeply attuned to Marseille’s socio-spatial realities—its *quartiers sensibles*, its relationship with North Africa, and its post-industrial legacy—the promise of digital democracy remains unfulfilled in France.</w:t>
      </w:r>
    </w:p>
    <w:bookmarkEnd w:id="22"/>
    <w:bookmarkStart w:id="23" w:name="Xacc00c916222781e66ee1b94c73adbb37ac606d"/>
    <w:p>
      <w:pPr>
        <w:pStyle w:val="Heading2"/>
      </w:pPr>
      <w:r>
        <w:t xml:space="preserve">3. Methodology: Co-Creation as the Core Principle</w:t>
      </w:r>
    </w:p>
    <w:p>
      <w:pPr>
        <w:pStyle w:val="FirstParagraph"/>
      </w:pPr>
      <w:r>
        <w:t xml:space="preserve">This research adopts a participatory action research (PAR) methodology, embedding the development of the Editor directly within Marseille’s communities. Phase 1 involves workshops with residents from 5 distinct Marseille neighborhoods (e.g., Saint-Jean, La Capelette, Saint-Barnabé), municipal urban planners (</w:t>
      </w:r>
      <w:r>
        <w:rPr>
          <w:iCs/>
          <w:i/>
        </w:rPr>
        <w:t xml:space="preserve">Service d’Urbanisme de la Mairie</w:t>
      </w:r>
      <w:r>
        <w:t xml:space="preserve">), and cultural mediators from institutions like</w:t>
      </w:r>
      <w:r>
        <w:t xml:space="preserve"> </w:t>
      </w:r>
      <w:r>
        <w:rPr>
          <w:iCs/>
          <w:i/>
        </w:rPr>
        <w:t xml:space="preserve">Musée des Civilisations de l’Europe et de la Méditerranée (MuCEM)</w:t>
      </w:r>
      <w:r>
        <w:t xml:space="preserve">. Phase 2 deploys a beta version of the Editor in two pilot zones: the</w:t>
      </w:r>
      <w:r>
        <w:t xml:space="preserve"> </w:t>
      </w:r>
      <w:r>
        <w:rPr>
          <w:iCs/>
          <w:i/>
        </w:rPr>
        <w:t xml:space="preserve">Plateau du Castellet</w:t>
      </w:r>
      <w:r>
        <w:t xml:space="preserve"> </w:t>
      </w:r>
      <w:r>
        <w:t xml:space="preserve">renewal project and the</w:t>
      </w:r>
      <w:r>
        <w:t xml:space="preserve"> </w:t>
      </w:r>
      <w:r>
        <w:rPr>
          <w:iCs/>
          <w:i/>
        </w:rPr>
        <w:t xml:space="preserve">Vieux-Port waterfront</w:t>
      </w:r>
      <w:r>
        <w:t xml:space="preserve">, gathering iterative feedback on usability, linguistic accessibility, and contextual relevance. Data collection includes ethnographic observations, platform analytics (tracking how users refine proposals), and focus groups comparing outcomes with traditional consultation methods. Crucially, the Thesis Proposal ensures all development phases are rooted in Marseille’s reality: co-design sessions occur in neighborhood centers (</w:t>
      </w:r>
      <w:r>
        <w:rPr>
          <w:iCs/>
          <w:i/>
        </w:rPr>
        <w:t xml:space="preserve">CCAS</w:t>
      </w:r>
      <w:r>
        <w:t xml:space="preserve">), translation services for non-French speakers are integrated into the Editor’s UI, and historical archives from</w:t>
      </w:r>
      <w:r>
        <w:t xml:space="preserve"> </w:t>
      </w:r>
      <w:r>
        <w:rPr>
          <w:iCs/>
          <w:i/>
        </w:rPr>
        <w:t xml:space="preserve">Médiathèque de Marseille</w:t>
      </w:r>
      <w:r>
        <w:t xml:space="preserve"> </w:t>
      </w:r>
      <w:r>
        <w:t xml:space="preserve">inform contextual prompts. This methodology guarantees that the final Editor is not an imported solution but a product of Marseille’s civic ecosystem.</w:t>
      </w:r>
    </w:p>
    <w:bookmarkEnd w:id="23"/>
    <w:bookmarkStart w:id="24" w:name="Xe268040c9887bb6e112e3feba148c932d5091b7"/>
    <w:p>
      <w:pPr>
        <w:pStyle w:val="Heading2"/>
      </w:pPr>
      <w:r>
        <w:t xml:space="preserve">4. Expected Outcomes and Significance for France Marseille</w:t>
      </w:r>
    </w:p>
    <w:p>
      <w:pPr>
        <w:pStyle w:val="FirstParagraph"/>
      </w:pPr>
      <w:r>
        <w:t xml:space="preserve">The Thesis Proposal anticipates three key outcomes: (1) A fully functional, open-source digital Editor platform customized for Marseille’s linguistic and spatial needs; (2) A validated framework demonstrating how civic tech must be place-based to succeed in France’s diverse cities; and (3) Empirical evidence proving that localized co-creation leads to more equitable urban outcomes. For</w:t>
      </w:r>
      <w:r>
        <w:t xml:space="preserve"> </w:t>
      </w:r>
      <w:r>
        <w:rPr>
          <w:bCs/>
          <w:b/>
        </w:rPr>
        <w:t xml:space="preserve">France Marseille</w:t>
      </w:r>
      <w:r>
        <w:t xml:space="preserve">, this means tangible benefits: proposals drafted via the Editor could directly inform the</w:t>
      </w:r>
      <w:r>
        <w:t xml:space="preserve"> </w:t>
      </w:r>
      <w:r>
        <w:rPr>
          <w:iCs/>
          <w:i/>
        </w:rPr>
        <w:t xml:space="preserve">Plan Local d’Urbanisme de Marseille 2040</w:t>
      </w:r>
      <w:r>
        <w:t xml:space="preserve">, ensuring marginalized neighborhoods have a voice in projects like the</w:t>
      </w:r>
      <w:r>
        <w:t xml:space="preserve"> </w:t>
      </w:r>
      <w:r>
        <w:rPr>
          <w:iCs/>
          <w:i/>
        </w:rPr>
        <w:t xml:space="preserve">Réseau Ferroviaire de l’Est</w:t>
      </w:r>
      <w:r>
        <w:t xml:space="preserve">. The Thesis Proposal positions this Editor as a catalyst for redefining civic engagement in French urban policy, moving beyond tokenistic consultations. Crucially, it contributes to France’s broader goal of "social cohesion" by making digital participation accessible to all Marseille residents—regardless of language or tech literacy—thereby strengthening the city’s social fabric.</w:t>
      </w:r>
    </w:p>
    <w:bookmarkEnd w:id="24"/>
    <w:bookmarkStart w:id="25" w:name="X2c8c616e18d31fb8e8a1158d433118df9b99629"/>
    <w:p>
      <w:pPr>
        <w:pStyle w:val="Heading2"/>
      </w:pPr>
      <w:r>
        <w:t xml:space="preserve">5. Conclusion: A Thesis Proposal for the Future of Mediterranean Cities</w:t>
      </w:r>
    </w:p>
    <w:p>
      <w:pPr>
        <w:pStyle w:val="FirstParagraph"/>
      </w:pPr>
      <w:r>
        <w:t xml:space="preserve">This Thesis Proposal presents</w:t>
      </w:r>
      <w:r>
        <w:t xml:space="preserve"> </w:t>
      </w:r>
      <w:r>
        <w:rPr>
          <w:iCs/>
          <w:i/>
        </w:rPr>
        <w:t xml:space="preserve">MarseilleCivix</w:t>
      </w:r>
      <w:r>
        <w:t xml:space="preserve"> </w:t>
      </w:r>
      <w:r>
        <w:t xml:space="preserve">not as a mere technical tool, but as a necessary paradigm shift for civic engagement in France’s most vibrant city. The proposed Editor is designed to be inseparable from Marseille’s identity: it acknowledges the city’s status as a hub of migration, its cultural hybridity, and its urgent urban renewal needs. By centering the voices of Marseille residents within the very structure of the platform, this work addresses a critical void in France’s civic technology landscape. The Thesis Proposal asserts that for digital tools to foster true inclusion in Mediterranean metropolises like Marseille—rather than exacerbating existing divides—they must be built *with* communities, not imposed *on* them. This research offers a replicable model for other cities across France and beyond, proving that effective urban governance begins with an Editor deeply embedded in local context. The success of the</w:t>
      </w:r>
      <w:r>
        <w:t xml:space="preserve"> </w:t>
      </w:r>
      <w:r>
        <w:rPr>
          <w:iCs/>
          <w:i/>
        </w:rPr>
        <w:t xml:space="preserve">MarseilleCivix</w:t>
      </w:r>
      <w:r>
        <w:t xml:space="preserve"> </w:t>
      </w:r>
      <w:r>
        <w:t xml:space="preserve">Editor will redefine what civic participation looks like in 21st-century Marseille, making this Thesis Proposal a vital contribution to both academic discourse and the practical future of France’s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MarseilleCivix - A Community-Centered Digital Editor for Urban Co-Creation in France Marseille</dc:title>
  <dc:creator/>
  <dc:language>en</dc:language>
  <cp:keywords/>
  <dcterms:created xsi:type="dcterms:W3CDTF">2026-05-02T17:29:31Z</dcterms:created>
  <dcterms:modified xsi:type="dcterms:W3CDTF">2026-05-02T17:29:31Z</dcterms:modified>
</cp:coreProperties>
</file>

<file path=docProps/custom.xml><?xml version="1.0" encoding="utf-8"?>
<Properties xmlns="http://schemas.openxmlformats.org/officeDocument/2006/custom-properties" xmlns:vt="http://schemas.openxmlformats.org/officeDocument/2006/docPropsVTypes"/>
</file>