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Community</w:t>
      </w:r>
      <w:r>
        <w:t xml:space="preserve"> </w:t>
      </w:r>
      <w:r>
        <w:t xml:space="preserve">Content</w:t>
      </w:r>
      <w:r>
        <w:t xml:space="preserve"> </w:t>
      </w:r>
      <w:r>
        <w:t xml:space="preserve">Creation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3f2e6b94d3dc4076e3d87283973d280ca94813d"/>
    <w:p>
      <w:pPr>
        <w:pStyle w:val="Heading1"/>
      </w:pPr>
      <w:r>
        <w:t xml:space="preserve">Thesis Proposal: Development and Implementation of a Low-Bandwidth, Swahili-Supported Editor for Digital Content Creation in Tanzania Dar es Salaam</w:t>
      </w:r>
    </w:p>
    <w:bookmarkStart w:id="20" w:name="abstract"/>
    <w:p>
      <w:pPr>
        <w:pStyle w:val="Heading2"/>
      </w:pPr>
      <w:r>
        <w:t xml:space="preserve">Abstract</w:t>
      </w:r>
    </w:p>
    <w:p>
      <w:pPr>
        <w:pStyle w:val="FirstParagraph"/>
      </w:pPr>
      <w:r>
        <w:t xml:space="preserve">This Thesis Proposal outlines the development of a purpose-built digital</w:t>
      </w:r>
      <w:r>
        <w:t xml:space="preserve"> </w:t>
      </w:r>
      <w:r>
        <w:rPr>
          <w:bCs/>
          <w:b/>
        </w:rPr>
        <w:t xml:space="preserve">Editor</w:t>
      </w:r>
      <w:r>
        <w:t xml:space="preserve"> </w:t>
      </w:r>
      <w:r>
        <w:t xml:space="preserve">tailored to the unique socio-technological landscape of</w:t>
      </w:r>
      <w:r>
        <w:t xml:space="preserve"> </w:t>
      </w:r>
      <w:r>
        <w:rPr>
          <w:bCs/>
          <w:b/>
        </w:rPr>
        <w:t xml:space="preserve">Tanzania Dar es Salaam</w:t>
      </w:r>
      <w:r>
        <w:t xml:space="preserve">. Current content creation platforms fail to address critical barriers including low internet connectivity, Swahili language prioritization, and contextual relevance for local communities. This research proposes designing a lightweight, offline-capable</w:t>
      </w:r>
      <w:r>
        <w:t xml:space="preserve"> </w:t>
      </w:r>
      <w:r>
        <w:rPr>
          <w:iCs/>
          <w:i/>
        </w:rPr>
        <w:t xml:space="preserve">Editor</w:t>
      </w:r>
      <w:r>
        <w:t xml:space="preserve"> </w:t>
      </w:r>
      <w:r>
        <w:t xml:space="preserve">that empowers mwananchi (citizens) in Dar es Salaam to create, share, and collaborate on community-focused content without requiring high-end devices or stable broadband. The proposed</w:t>
      </w:r>
      <w:r>
        <w:t xml:space="preserve"> </w:t>
      </w:r>
      <w:r>
        <w:rPr>
          <w:bCs/>
          <w:b/>
        </w:rPr>
        <w:t xml:space="preserve">Thesis Proposal</w:t>
      </w:r>
      <w:r>
        <w:t xml:space="preserve"> </w:t>
      </w:r>
      <w:r>
        <w:t xml:space="preserve">will deliver a prototype validated through co-design workshops with 150+ stakeholders across informal settlements like Kibaha and Mwanza Road, addressing a documented gap in digital inclusion for East Africa's largest urban center.</w:t>
      </w:r>
    </w:p>
    <w:bookmarkEnd w:id="20"/>
    <w:bookmarkStart w:id="23" w:name="introduction-and-problem-statement"/>
    <w:p>
      <w:pPr>
        <w:pStyle w:val="Heading2"/>
      </w:pPr>
      <w:r>
        <w:t xml:space="preserve">1. Introduction and Problem Statement</w:t>
      </w:r>
    </w:p>
    <w:p>
      <w:pPr>
        <w:pStyle w:val="FirstParagraph"/>
      </w:pPr>
      <w:r>
        <w:t xml:space="preserve">Dar es Salaam, Tanzania's economic capital housing over 6 million people, faces a critical digital divide. Despite growing smartphone penetration (52% nationally), 78% of residents experience unreliable internet due to infrastructure constraints and high data costs (</w:t>
      </w:r>
      <w:hyperlink r:id="rId21">
        <w:r>
          <w:rPr>
            <w:rStyle w:val="Hyperlink"/>
          </w:rPr>
          <w:t xml:space="preserve">ITU, 2023</w:t>
        </w:r>
      </w:hyperlink>
      <w:r>
        <w:t xml:space="preserve">). Existing content</w:t>
      </w:r>
      <w:r>
        <w:t xml:space="preserve"> </w:t>
      </w:r>
      <w:r>
        <w:rPr>
          <w:bCs/>
          <w:b/>
        </w:rPr>
        <w:t xml:space="preserve">Editor</w:t>
      </w:r>
      <w:r>
        <w:t xml:space="preserve"> </w:t>
      </w:r>
      <w:r>
        <w:t xml:space="preserve">platforms like Google Docs or WordPress are inaccessible for offline work, lack Swahili language support in editing tools, and require consistent connectivity—making them impractical for Dar es Salaam's urban poor and small-scale community organizations. This results in limited local digital narratives: only 12% of Tanzanian online content is in Swahili (</w:t>
      </w:r>
      <w:hyperlink r:id="rId22">
        <w:r>
          <w:rPr>
            <w:rStyle w:val="Hyperlink"/>
          </w:rPr>
          <w:t xml:space="preserve">Tanzania Communications Regulatory Authority, 2023</w:t>
        </w:r>
      </w:hyperlink>
      <w:r>
        <w:t xml:space="preserve">), stifling community voice. This Thesis Proposal directly tackles this gap by conceptualizing a</w:t>
      </w:r>
      <w:r>
        <w:t xml:space="preserve"> </w:t>
      </w:r>
      <w:r>
        <w:rPr>
          <w:bCs/>
          <w:b/>
        </w:rPr>
        <w:t xml:space="preserve">Editor</w:t>
      </w:r>
      <w:r>
        <w:t xml:space="preserve"> </w:t>
      </w:r>
      <w:r>
        <w:t xml:space="preserve">designed *for* Dar es Salaam, not just *in* Tanzania.</w:t>
      </w:r>
    </w:p>
    <w:bookmarkEnd w:id="23"/>
    <w:bookmarkStart w:id="25" w:name="research-objectives"/>
    <w:p>
      <w:pPr>
        <w:pStyle w:val="Heading2"/>
      </w:pPr>
      <w:r>
        <w:t xml:space="preserve">2. Research Objectives</w:t>
      </w:r>
    </w:p>
    <w:p>
      <w:pPr>
        <w:pStyle w:val="FirstParagraph"/>
      </w:pPr>
      <w:r>
        <w:t xml:space="preserve">This Thesis Proposal defines three core objectives for the</w:t>
      </w:r>
      <w:r>
        <w:t xml:space="preserve"> </w:t>
      </w:r>
      <w:r>
        <w:rPr>
          <w:iCs/>
          <w:i/>
        </w:rPr>
        <w:t xml:space="preserve">Dar es Salaam Community Editor (DCED)</w:t>
      </w:r>
      <w:r>
        <w:t xml:space="preserve">:</w:t>
      </w:r>
    </w:p>
    <w:p>
      <w:pPr>
        <w:numPr>
          <w:ilvl w:val="0"/>
          <w:numId w:val="1001"/>
        </w:numPr>
        <w:pStyle w:val="Compact"/>
      </w:pPr>
      <w:r>
        <w:rPr>
          <w:bCs/>
          <w:b/>
        </w:rPr>
        <w:t xml:space="preserve">Contextual Localization:</w:t>
      </w:r>
      <w:r>
        <w:t xml:space="preserve"> </w:t>
      </w:r>
      <w:r>
        <w:t xml:space="preserve">Develop an</w:t>
      </w:r>
      <w:r>
        <w:t xml:space="preserve"> </w:t>
      </w:r>
      <w:r>
        <w:rPr>
          <w:bCs/>
          <w:b/>
        </w:rPr>
        <w:t xml:space="preserve">Editor</w:t>
      </w:r>
      <w:r>
        <w:t xml:space="preserve"> </w:t>
      </w:r>
      <w:r>
        <w:t xml:space="preserve">with first-class Swahili language support (including culturally appropriate grammar and terminology) and UI tailored to low-literacy users, tested in Dar es Salaam neighborhoods.</w:t>
      </w:r>
    </w:p>
    <w:p>
      <w:pPr>
        <w:numPr>
          <w:ilvl w:val="0"/>
          <w:numId w:val="1001"/>
        </w:numPr>
        <w:pStyle w:val="Compact"/>
      </w:pPr>
      <w:r>
        <w:rPr>
          <w:bCs/>
          <w:b/>
        </w:rPr>
        <w:t xml:space="preserve">Offline-First Architecture:</w:t>
      </w:r>
      <w:r>
        <w:t xml:space="preserve"> </w:t>
      </w:r>
      <w:r>
        <w:t xml:space="preserve">Create a mobile-first</w:t>
      </w:r>
      <w:r>
        <w:t xml:space="preserve"> </w:t>
      </w:r>
      <w:r>
        <w:rPr>
          <w:iCs/>
          <w:i/>
        </w:rPr>
        <w:t xml:space="preserve">Editor</w:t>
      </w:r>
      <w:r>
        <w:t xml:space="preserve"> </w:t>
      </w:r>
      <w:r>
        <w:t xml:space="preserve">enabling content creation without internet, with seamless sync when connectivity is available—addressing the 63% of Dar es Salaam residents in areas with intermittent service (</w:t>
      </w:r>
      <w:hyperlink r:id="rId24">
        <w:r>
          <w:rPr>
            <w:rStyle w:val="Hyperlink"/>
          </w:rPr>
          <w:t xml:space="preserve">World Bank, 2023</w:t>
        </w:r>
      </w:hyperlink>
      <w:r>
        <w:t xml:space="preserve">).</w:t>
      </w:r>
    </w:p>
    <w:p>
      <w:pPr>
        <w:numPr>
          <w:ilvl w:val="0"/>
          <w:numId w:val="1001"/>
        </w:numPr>
        <w:pStyle w:val="Compact"/>
      </w:pPr>
      <w:r>
        <w:rPr>
          <w:bCs/>
          <w:b/>
        </w:rPr>
        <w:t xml:space="preserve">Community Co-Creation:</w:t>
      </w:r>
      <w:r>
        <w:t xml:space="preserve"> </w:t>
      </w:r>
      <w:r>
        <w:t xml:space="preserve">Establish a sustainable model where Dar es Salaam community leaders (e.g., from Mtaa committees, Ujamaa NGOs) co-design features and maintain localized content templates for education, health campaigns, and civic reporting.</w:t>
      </w:r>
    </w:p>
    <w:bookmarkEnd w:id="25"/>
    <w:bookmarkStart w:id="26" w:name="significance-of-the-study"/>
    <w:p>
      <w:pPr>
        <w:pStyle w:val="Heading2"/>
      </w:pPr>
      <w:r>
        <w:t xml:space="preserve">3. Significance of the Study</w:t>
      </w:r>
    </w:p>
    <w:p>
      <w:pPr>
        <w:pStyle w:val="FirstParagraph"/>
      </w:pPr>
      <w:r>
        <w:t xml:space="preserve">This Thesis Proposal addresses a pressing need in</w:t>
      </w:r>
      <w:r>
        <w:t xml:space="preserve"> </w:t>
      </w:r>
      <w:r>
        <w:rPr>
          <w:bCs/>
          <w:b/>
        </w:rPr>
        <w:t xml:space="preserve">Tanzania Dar es Salaam</w:t>
      </w:r>
      <w:r>
        <w:t xml:space="preserve">. A functional</w:t>
      </w:r>
      <w:r>
        <w:t xml:space="preserve"> </w:t>
      </w:r>
      <w:r>
        <w:rPr>
          <w:iCs/>
          <w:i/>
        </w:rPr>
        <w:t xml:space="preserve">Editor</w:t>
      </w:r>
      <w:r>
        <w:t xml:space="preserve"> </w:t>
      </w:r>
      <w:r>
        <w:t xml:space="preserve">would directly empower marginalized groups—market vendors in Kivukoni, youth groups in Temeke, and health workers in Ubungo—to document local issues (e.g., waste management challenges) and share solutions via digital platforms. For instance, during the 2023 Dar es Salaam floods, community reports via SMS were critical but fragmented; a unified</w:t>
      </w:r>
      <w:r>
        <w:t xml:space="preserve"> </w:t>
      </w:r>
      <w:r>
        <w:rPr>
          <w:bCs/>
          <w:b/>
        </w:rPr>
        <w:t xml:space="preserve">Editor</w:t>
      </w:r>
      <w:r>
        <w:t xml:space="preserve"> </w:t>
      </w:r>
      <w:r>
        <w:t xml:space="preserve">could have streamlined response coordination. Beyond immediate utility, this work contributes to global digital inclusion frameworks by proving that context-aware tools—designed *with* users in low-resource settings—can overcome infrastructure barriers. The proposed</w:t>
      </w:r>
      <w:r>
        <w:t xml:space="preserve"> </w:t>
      </w:r>
      <w:r>
        <w:rPr>
          <w:iCs/>
          <w:i/>
        </w:rPr>
        <w:t xml:space="preserve">DCED</w:t>
      </w:r>
      <w:r>
        <w:t xml:space="preserve"> </w:t>
      </w:r>
      <w:r>
        <w:t xml:space="preserve">model offers a replicable blueprint for similar urban centers across Africa, directly supporting Tanzania's National ICT Policy (2016-2025) goal of "digital empowerment for all."</w:t>
      </w:r>
    </w:p>
    <w:bookmarkEnd w:id="26"/>
    <w:bookmarkStart w:id="27" w:name="methodology"/>
    <w:p>
      <w:pPr>
        <w:pStyle w:val="Heading2"/>
      </w:pPr>
      <w:r>
        <w:t xml:space="preserve">4. Methodology</w:t>
      </w:r>
    </w:p>
    <w:p>
      <w:pPr>
        <w:pStyle w:val="FirstParagraph"/>
      </w:pPr>
      <w:r>
        <w:t xml:space="preserve">This Thesis Proposal employs an iterative Human-Centered Design (HCD) methodology, anchored in Dar es Salaam:</w:t>
      </w:r>
    </w:p>
    <w:p>
      <w:pPr>
        <w:numPr>
          <w:ilvl w:val="0"/>
          <w:numId w:val="1002"/>
        </w:numPr>
        <w:pStyle w:val="Compact"/>
      </w:pPr>
      <w:r>
        <w:rPr>
          <w:bCs/>
          <w:b/>
        </w:rPr>
        <w:t xml:space="preserve">Phase 1: Contextual Inquiry (Months 1-3):</w:t>
      </w:r>
      <w:r>
        <w:t xml:space="preserve"> </w:t>
      </w:r>
      <w:r>
        <w:t xml:space="preserve">Conduct ethnographic fieldwork in 5 Dar es Salaam wards (including Kigogo and Kinondoni). Interview 40+ community content creators, NGOs, and local government reps to map current workflows and pain points using the existing</w:t>
      </w:r>
      <w:r>
        <w:t xml:space="preserve"> </w:t>
      </w:r>
      <w:r>
        <w:rPr>
          <w:bCs/>
          <w:b/>
        </w:rPr>
        <w:t xml:space="preserve">Editor</w:t>
      </w:r>
      <w:r>
        <w:t xml:space="preserve"> </w:t>
      </w:r>
      <w:r>
        <w:t xml:space="preserve">ecosystem.</w:t>
      </w:r>
    </w:p>
    <w:p>
      <w:pPr>
        <w:numPr>
          <w:ilvl w:val="0"/>
          <w:numId w:val="1002"/>
        </w:numPr>
        <w:pStyle w:val="Compact"/>
      </w:pPr>
      <w:r>
        <w:rPr>
          <w:bCs/>
          <w:b/>
        </w:rPr>
        <w:t xml:space="preserve">Phase 2: Co-Design Workshops (Months 4-6):</w:t>
      </w:r>
      <w:r>
        <w:t xml:space="preserve"> </w:t>
      </w:r>
      <w:r>
        <w:t xml:space="preserve">Facilitate participatory sessions with 150+ Dar es Salaam residents to prototype UI/UX, language features, and offline functionality. Use physical prototypes (paper sketches) to ensure low-literacy accessibility.</w:t>
      </w:r>
    </w:p>
    <w:p>
      <w:pPr>
        <w:numPr>
          <w:ilvl w:val="0"/>
          <w:numId w:val="1002"/>
        </w:numPr>
        <w:pStyle w:val="Compact"/>
      </w:pPr>
      <w:r>
        <w:rPr>
          <w:bCs/>
          <w:b/>
        </w:rPr>
        <w:t xml:space="preserve">Phase 3: Prototype Development &amp; Field Testing (Months 7-10):</w:t>
      </w:r>
      <w:r>
        <w:t xml:space="preserve"> </w:t>
      </w:r>
      <w:r>
        <w:t xml:space="preserve">Build a functional mobile</w:t>
      </w:r>
      <w:r>
        <w:t xml:space="preserve"> </w:t>
      </w:r>
      <w:r>
        <w:rPr>
          <w:iCs/>
          <w:i/>
        </w:rPr>
        <w:t xml:space="preserve">Editor</w:t>
      </w:r>
      <w:r>
        <w:t xml:space="preserve"> </w:t>
      </w:r>
      <w:r>
        <w:t xml:space="preserve">app using React Native for cross-platform access. Conduct usability testing in Mwanza Road and Temeke with diverse user groups, measuring task success rates and time-on-task.</w:t>
      </w:r>
    </w:p>
    <w:p>
      <w:pPr>
        <w:numPr>
          <w:ilvl w:val="0"/>
          <w:numId w:val="1002"/>
        </w:numPr>
        <w:pStyle w:val="Compact"/>
      </w:pPr>
      <w:r>
        <w:rPr>
          <w:bCs/>
          <w:b/>
        </w:rPr>
        <w:t xml:space="preserve">Phase 4: Impact Assessment (Months 11-12):</w:t>
      </w:r>
      <w:r>
        <w:t xml:space="preserve"> </w:t>
      </w:r>
      <w:r>
        <w:t xml:space="preserve">Analyze how DCED usage impacts community content volume, language diversity, and local problem-solving efficacy via pre/post surveys.</w:t>
      </w:r>
    </w:p>
    <w:bookmarkEnd w:id="27"/>
    <w:bookmarkStart w:id="28" w:name="expected-outcomes-and-contribution"/>
    <w:p>
      <w:pPr>
        <w:pStyle w:val="Heading2"/>
      </w:pPr>
      <w:r>
        <w:t xml:space="preserve">5.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w:t>
      </w:r>
      <w:r>
        <w:t xml:space="preserve"> </w:t>
      </w:r>
      <w:r>
        <w:rPr>
          <w:bCs/>
          <w:b/>
        </w:rPr>
        <w:t xml:space="preserve">Editor</w:t>
      </w:r>
      <w:r>
        <w:t xml:space="preserve"> </w:t>
      </w:r>
      <w:r>
        <w:t xml:space="preserve">prototype with Swahili UI/grammar tools, offline storage, and low-data sync—available as open-source software for global adaptation.</w:t>
      </w:r>
    </w:p>
    <w:p>
      <w:pPr>
        <w:numPr>
          <w:ilvl w:val="0"/>
          <w:numId w:val="1003"/>
        </w:numPr>
        <w:pStyle w:val="Compact"/>
      </w:pPr>
      <w:r>
        <w:t xml:space="preserve">A validated framework for "contextual localization" of digital tools in resource-constrained urban settings, published in the *Journal of Community Informatics*.</w:t>
      </w:r>
    </w:p>
    <w:p>
      <w:pPr>
        <w:numPr>
          <w:ilvl w:val="0"/>
          <w:numId w:val="1003"/>
        </w:numPr>
        <w:pStyle w:val="Compact"/>
      </w:pPr>
      <w:r>
        <w:t xml:space="preserve">Concrete evidence that Dar es Salaam residents can drive their own digital narrative creation, directly countering the "digital colonialism" where Western platforms dominate local discourse.</w:t>
      </w:r>
    </w:p>
    <w:bookmarkEnd w:id="28"/>
    <w:bookmarkStart w:id="29" w:name="conclusion"/>
    <w:p>
      <w:pPr>
        <w:pStyle w:val="Heading2"/>
      </w:pPr>
      <w:r>
        <w:t xml:space="preserve">6. Conclusion</w:t>
      </w:r>
    </w:p>
    <w:p>
      <w:pPr>
        <w:pStyle w:val="FirstParagraph"/>
      </w:pPr>
      <w:r>
        <w:t xml:space="preserve">This Thesis Proposal argues that a truly effective</w:t>
      </w:r>
      <w:r>
        <w:t xml:space="preserve"> </w:t>
      </w:r>
      <w:r>
        <w:rPr>
          <w:iCs/>
          <w:i/>
        </w:rPr>
        <w:t xml:space="preserve">Editor</w:t>
      </w:r>
      <w:r>
        <w:t xml:space="preserve"> </w:t>
      </w:r>
      <w:r>
        <w:t xml:space="preserve">for</w:t>
      </w:r>
      <w:r>
        <w:t xml:space="preserve"> </w:t>
      </w:r>
      <w:r>
        <w:rPr>
          <w:bCs/>
          <w:b/>
        </w:rPr>
        <w:t xml:space="preserve">Tanzania Dar es Salaam</w:t>
      </w:r>
      <w:r>
        <w:t xml:space="preserve"> </w:t>
      </w:r>
      <w:r>
        <w:t xml:space="preserve">must emerge from deep engagement with the city’s realities—not imported solutions. The proposed Dar es Salaam Community Editor bridges a critical gap in digital equity, enabling citizens to become active content producers rather than passive consumers. By centering Swahili language, offline functionality, and community co-design, this research directly supports Tanzania's development vision while offering a scalable model for Africa’s rapidly urbanizing centers. The successful implementation of this</w:t>
      </w:r>
      <w:r>
        <w:t xml:space="preserve"> </w:t>
      </w:r>
      <w:r>
        <w:rPr>
          <w:bCs/>
          <w:b/>
        </w:rPr>
        <w:t xml:space="preserve">Editor</w:t>
      </w:r>
      <w:r>
        <w:t xml:space="preserve"> </w:t>
      </w:r>
      <w:r>
        <w:t xml:space="preserve">would represent not just technological innovation, but a step toward democratizing digital space in one of the continent's most dynamic cities.</w:t>
      </w:r>
    </w:p>
    <w:bookmarkEnd w:id="29"/>
    <w:bookmarkStart w:id="30" w:name="references-selected"/>
    <w:p>
      <w:pPr>
        <w:pStyle w:val="Heading2"/>
      </w:pPr>
      <w:r>
        <w:t xml:space="preserve">References (Selected)</w:t>
      </w:r>
    </w:p>
    <w:p>
      <w:pPr>
        <w:pStyle w:val="FirstParagraph"/>
      </w:pPr>
      <w:r>
        <w:t xml:space="preserve">Tanzania Communications Regulatory Authority (TCRA). (2023). *National ICT Statistics Report*. Dar es Salaam: TCRA.</w:t>
      </w:r>
      <w:r>
        <w:br/>
      </w:r>
      <w:r>
        <w:t xml:space="preserve">International Telecommunication Union (ITU). (2023). *Measuring Digital Development: Facts and Figures*. Geneva.</w:t>
      </w:r>
      <w:r>
        <w:br/>
      </w:r>
      <w:r>
        <w:t xml:space="preserve">World Bank. (2023). *Tanzania Economic Update: Navigating Urban Growth*.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tu.int/en/ITU-D/Statistics/Pages/publications/mis2023/default.aspx" TargetMode="External" /><Relationship Type="http://schemas.openxmlformats.org/officeDocument/2006/relationships/hyperlink" Id="rId22" Target="https://www.tca.go.tz/" TargetMode="External" /><Relationship Type="http://schemas.openxmlformats.org/officeDocument/2006/relationships/hyperlink" Id="rId24" Target="https://www.worldbank.org/en/country/tanzania" TargetMode="External" /></Relationships>
</file>

<file path=word/_rels/footnotes.xml.rels><?xml version="1.0" encoding="UTF-8"?><Relationships xmlns="http://schemas.openxmlformats.org/package/2006/relationships"><Relationship Type="http://schemas.openxmlformats.org/officeDocument/2006/relationships/hyperlink" Id="rId21" Target="https://www.itu.int/en/ITU-D/Statistics/Pages/publications/mis2023/default.aspx" TargetMode="External" /><Relationship Type="http://schemas.openxmlformats.org/officeDocument/2006/relationships/hyperlink" Id="rId22" Target="https://www.tca.go.tz/" TargetMode="External" /><Relationship Type="http://schemas.openxmlformats.org/officeDocument/2006/relationships/hyperlink" Id="rId24" Target="https://www.worldbank.org/en/country/tanz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Editor for Community Content Creation in Tanzania Dar es Salaam</dc:title>
  <dc:creator/>
  <dc:language>en</dc:language>
  <cp:keywords/>
  <dcterms:created xsi:type="dcterms:W3CDTF">2026-07-22T15:34:24Z</dcterms:created>
  <dcterms:modified xsi:type="dcterms:W3CDTF">2026-07-22T15:34:24Z</dcterms:modified>
</cp:coreProperties>
</file>

<file path=docProps/custom.xml><?xml version="1.0" encoding="utf-8"?>
<Properties xmlns="http://schemas.openxmlformats.org/officeDocument/2006/custom-properties" xmlns:vt="http://schemas.openxmlformats.org/officeDocument/2006/docPropsVTypes"/>
</file>