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Distribution</w:t>
      </w:r>
      <w:r>
        <w:t xml:space="preserve"> </w:t>
      </w:r>
      <w:r>
        <w:t xml:space="preserve">Systems</w:t>
      </w:r>
      <w:r>
        <w:t xml:space="preserve"> </w:t>
      </w:r>
      <w:r>
        <w:t xml:space="preserve">in</w:t>
      </w:r>
      <w:r>
        <w:t xml:space="preserve"> </w:t>
      </w:r>
      <w:r>
        <w:t xml:space="preserve">Ghana</w:t>
      </w:r>
      <w:r>
        <w:t xml:space="preserve"> </w:t>
      </w:r>
      <w:r>
        <w:t xml:space="preserve">Accra</w:t>
      </w:r>
    </w:p>
    <w:bookmarkStart w:id="28" w:name="X3a7cc6900fc42ca76394ad73a370f2261f2f570"/>
    <w:p>
      <w:pPr>
        <w:pStyle w:val="Heading1"/>
      </w:pPr>
      <w:r>
        <w:t xml:space="preserve">Thesis Proposal: Enhancing Grid Resilience through Smart Distribution Systems in Ghana Accra</w:t>
      </w:r>
    </w:p>
    <w:bookmarkStart w:id="20" w:name="introduction"/>
    <w:p>
      <w:pPr>
        <w:pStyle w:val="Heading2"/>
      </w:pPr>
      <w:r>
        <w:t xml:space="preserve">1. Introduction</w:t>
      </w:r>
    </w:p>
    <w:p>
      <w:pPr>
        <w:pStyle w:val="FirstParagraph"/>
      </w:pPr>
      <w:r>
        <w:t xml:space="preserve">The rapid urbanization of Accra, the capital city of Ghana, has placed unprecedented strain on the existing electrical infrastructure. As a critical hub for commerce, government, and residential life in Ghana, Accra experiences frequent power outages and significant distribution losses—estimated at 18-20% by the Energy Commission of Ghana—which severely hinder economic productivity and quality of life. This thesis proposal outlines a comprehensive research project focused on developing and implementing smart distribution solutions tailored to the unique challenges of</w:t>
      </w:r>
      <w:r>
        <w:t xml:space="preserve"> </w:t>
      </w:r>
      <w:r>
        <w:rPr>
          <w:bCs/>
          <w:b/>
        </w:rPr>
        <w:t xml:space="preserve">Ghana Accra</w:t>
      </w:r>
      <w:r>
        <w:t xml:space="preserve">. The central objective is to address the pressing need for a more reliable, efficient, and sustainable electrical grid through the application of modern</w:t>
      </w:r>
      <w:r>
        <w:t xml:space="preserve"> </w:t>
      </w:r>
      <w:r>
        <w:rPr>
          <w:bCs/>
          <w:b/>
        </w:rPr>
        <w:t xml:space="preserve">Electrical Engineer</w:t>
      </w:r>
      <w:r>
        <w:t xml:space="preserve"> </w:t>
      </w:r>
      <w:r>
        <w:t xml:space="preserve">principles and technologies. This work will directly contribute to Ghana's national energy strategy and provide actionable insights for urban power management across Africa.</w:t>
      </w:r>
    </w:p>
    <w:bookmarkEnd w:id="20"/>
    <w:bookmarkStart w:id="21" w:name="problem-statement"/>
    <w:p>
      <w:pPr>
        <w:pStyle w:val="Heading2"/>
      </w:pPr>
      <w:r>
        <w:t xml:space="preserve">2. Problem Statement</w:t>
      </w:r>
    </w:p>
    <w:p>
      <w:pPr>
        <w:pStyle w:val="FirstParagraph"/>
      </w:pPr>
      <w:r>
        <w:t xml:space="preserve">Ghana Accra faces a dual challenge: persistent power supply instability due to aging infrastructure, inadequate grid capacity, and high technical losses, compounded by the increasing demand from a growing population (over 3 million residents) and expanding industrial activity. Current distribution networks lack real-time monitoring and adaptive control capabilities, leading to prolonged outage durations during peak demand or faults. This situation disproportionately impacts critical facilities like hospitals (e.g., Korle Bu Teaching Hospital), schools, and small-to-medium enterprises (SMEs) that form the backbone of Accra's economy. The reliance on expensive diesel generators for backup power further burdens households and businesses, contributing to high operational costs and environmental pollution. Without targeted intervention by skilled</w:t>
      </w:r>
      <w:r>
        <w:t xml:space="preserve"> </w:t>
      </w:r>
      <w:r>
        <w:rPr>
          <w:bCs/>
          <w:b/>
        </w:rPr>
        <w:t xml:space="preserve">Electrical Engineer</w:t>
      </w:r>
      <w:r>
        <w:t xml:space="preserve">s, the economic cost of these outages—estimated at over $100 million annually in Ghana—will continue to stifle development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pStyle w:val="FirstParagraph"/>
      </w:pPr>
      <w:r>
        <w:t xml:space="preserve">This thesis aims to design and validate a pilot smart distribution system specifically for a high-density residential-commercial zone in Accra. The specific objectives are:</w:t>
      </w:r>
    </w:p>
    <w:p>
      <w:pPr>
        <w:numPr>
          <w:ilvl w:val="0"/>
          <w:numId w:val="1001"/>
        </w:numPr>
        <w:pStyle w:val="Compact"/>
      </w:pPr>
      <w:r>
        <w:t xml:space="preserve">To conduct a detailed assessment of technical losses, load patterns, and fault incidence across key distribution feeders serving Accra's central districts (e.g., Osu, Cantonments, Airport Residential Area).</w:t>
      </w:r>
    </w:p>
    <w:p>
      <w:pPr>
        <w:numPr>
          <w:ilvl w:val="0"/>
          <w:numId w:val="1001"/>
        </w:numPr>
        <w:pStyle w:val="Compact"/>
      </w:pPr>
      <w:r>
        <w:t xml:space="preserve">To design a cost-effective smart grid architecture integrating advanced metering infrastructure (AMI), distributed energy resources (DERs) like rooftop solar, and AI-driven fault detection for the Ghana Accra context.</w:t>
      </w:r>
    </w:p>
    <w:p>
      <w:pPr>
        <w:numPr>
          <w:ilvl w:val="0"/>
          <w:numId w:val="1001"/>
        </w:numPr>
        <w:pStyle w:val="Compact"/>
      </w:pPr>
      <w:r>
        <w:t xml:space="preserve">To develop and simulate control algorithms for dynamic load balancing and voltage regulation using real-time data from Ghana's existing grid infrastructure.</w:t>
      </w:r>
    </w:p>
    <w:p>
      <w:pPr>
        <w:numPr>
          <w:ilvl w:val="0"/>
          <w:numId w:val="1001"/>
        </w:numPr>
        <w:pStyle w:val="Compact"/>
      </w:pPr>
      <w:r>
        <w:t xml:space="preserve">To evaluate the economic viability, technical feasibility, and potential reduction in outage duration through a 6-month field trial at a selected pilot site in Accra.</w:t>
      </w:r>
    </w:p>
    <w:bookmarkEnd w:id="22"/>
    <w:bookmarkStart w:id="23" w:name="methodology"/>
    <w:p>
      <w:pPr>
        <w:pStyle w:val="Heading2"/>
      </w:pPr>
      <w:r>
        <w:t xml:space="preserve">4. Methodology</w:t>
      </w:r>
    </w:p>
    <w:p>
      <w:pPr>
        <w:pStyle w:val="FirstParagraph"/>
      </w:pPr>
      <w:r>
        <w:t xml:space="preserve">The research will employ a mixed-methods approach combining theoretical analysis, simulation modeling, and practical implementation:</w:t>
      </w:r>
    </w:p>
    <w:p>
      <w:pPr>
        <w:numPr>
          <w:ilvl w:val="0"/>
          <w:numId w:val="1002"/>
        </w:numPr>
        <w:pStyle w:val="Compact"/>
      </w:pPr>
      <w:r>
        <w:rPr>
          <w:bCs/>
          <w:b/>
        </w:rPr>
        <w:t xml:space="preserve">Data Collection &amp; Analysis (Months 1-3):</w:t>
      </w:r>
      <w:r>
        <w:t xml:space="preserve"> </w:t>
      </w:r>
      <w:r>
        <w:t xml:space="preserve">Collaborate with the Electricity Company of Ghana (ECG) Accra Division to collect historical outage data, load profiles, and network topology. Conduct field surveys in selected Accra neighborhoods to assess physical infrastructure conditions and user needs.</w:t>
      </w:r>
    </w:p>
    <w:p>
      <w:pPr>
        <w:numPr>
          <w:ilvl w:val="0"/>
          <w:numId w:val="1002"/>
        </w:numPr>
        <w:pStyle w:val="Compact"/>
      </w:pPr>
      <w:r>
        <w:rPr>
          <w:bCs/>
          <w:b/>
        </w:rPr>
        <w:t xml:space="preserve">System Design &amp; Simulation (Months 4-7):</w:t>
      </w:r>
      <w:r>
        <w:t xml:space="preserve"> </w:t>
      </w:r>
      <w:r>
        <w:t xml:space="preserve">Utilize PowerWorld Simulator and MATLAB/Simulink to model the Ghana Accra distribution network. Develop fault detection algorithms using machine learning trained on local outage patterns. Optimize placement of smart sensors and control units considering Ghana's budget constraints.</w:t>
      </w:r>
    </w:p>
    <w:p>
      <w:pPr>
        <w:numPr>
          <w:ilvl w:val="0"/>
          <w:numId w:val="1002"/>
        </w:numPr>
        <w:pStyle w:val="Compact"/>
      </w:pPr>
      <w:r>
        <w:rPr>
          <w:bCs/>
          <w:b/>
        </w:rPr>
        <w:t xml:space="preserve">Pilot Implementation &amp; Validation (Months 8-12):</w:t>
      </w:r>
      <w:r>
        <w:t xml:space="preserve"> </w:t>
      </w:r>
      <w:r>
        <w:t xml:space="preserve">Deploy a scaled-down smart grid prototype at a community in Accra (e.g., near the University of Ghana campus), integrating solar microgrids with ECG's main distribution. Monitor performance metrics including outage duration, voltage stability, and loss reduction. Conduct user feedback sessions with residents and businesses.</w:t>
      </w:r>
    </w:p>
    <w:p>
      <w:pPr>
        <w:numPr>
          <w:ilvl w:val="0"/>
          <w:numId w:val="1002"/>
        </w:numPr>
        <w:pStyle w:val="Compact"/>
      </w:pPr>
      <w:r>
        <w:rPr>
          <w:bCs/>
          <w:b/>
        </w:rPr>
        <w:t xml:space="preserve">Analysis &amp; Reporting (Months 13-15):</w:t>
      </w:r>
      <w:r>
        <w:t xml:space="preserve"> </w:t>
      </w:r>
      <w:r>
        <w:t xml:space="preserve">Quantify the impact of the intervention on key performance indicators. Prepare a cost-benefit analysis comparing the smart system to conventional solutions, including return on investment (ROI) calculations for Ghanaian utilities.</w:t>
      </w:r>
    </w:p>
    <w:bookmarkEnd w:id="23"/>
    <w:bookmarkStart w:id="24" w:name="X46e190b363793c568329c127d3bbc100960fa1f"/>
    <w:p>
      <w:pPr>
        <w:pStyle w:val="Heading2"/>
      </w:pPr>
      <w:r>
        <w:t xml:space="preserve">5. Significance to Ghana Accra and Electrical Engineering Practice</w:t>
      </w:r>
    </w:p>
    <w:p>
      <w:pPr>
        <w:pStyle w:val="FirstParagraph"/>
      </w:pPr>
      <w:r>
        <w:t xml:space="preserve">This research holds profound significance for both</w:t>
      </w:r>
      <w:r>
        <w:t xml:space="preserve"> </w:t>
      </w:r>
      <w:r>
        <w:rPr>
          <w:bCs/>
          <w:b/>
        </w:rPr>
        <w:t xml:space="preserve">Ghana Accra</w:t>
      </w:r>
      <w:r>
        <w:t xml:space="preserve"> </w:t>
      </w:r>
      <w:r>
        <w:t xml:space="preserve">and the discipline of electrical engineering:</w:t>
      </w:r>
    </w:p>
    <w:p>
      <w:pPr>
        <w:numPr>
          <w:ilvl w:val="0"/>
          <w:numId w:val="1003"/>
        </w:numPr>
        <w:pStyle w:val="Compact"/>
      </w:pPr>
      <w:r>
        <w:rPr>
          <w:bCs/>
          <w:b/>
        </w:rPr>
        <w:t xml:space="preserve">Economic Impact:</w:t>
      </w:r>
      <w:r>
        <w:t xml:space="preserve"> </w:t>
      </w:r>
      <w:r>
        <w:t xml:space="preserve">By reducing average outage duration by 30-50% (based on preliminary simulations), the proposed system could save Ghana Accra's SME sector an estimated $25 million annually in lost productivity and generator fuel costs, directly supporting national economic growth targets.</w:t>
      </w:r>
    </w:p>
    <w:p>
      <w:pPr>
        <w:numPr>
          <w:ilvl w:val="0"/>
          <w:numId w:val="1003"/>
        </w:numPr>
        <w:pStyle w:val="Compact"/>
      </w:pPr>
      <w:r>
        <w:rPr>
          <w:bCs/>
          <w:b/>
        </w:rPr>
        <w:t xml:space="preserve">Sustainable Energy Transition:</w:t>
      </w:r>
      <w:r>
        <w:t xml:space="preserve"> </w:t>
      </w:r>
      <w:r>
        <w:t xml:space="preserve">The integration of distributed solar power into the grid aligns with Ghana's Renewable Energy Master Plan. This thesis provides a replicable model for incorporating clean energy into Accra's urban fabric, reducing reliance on fossil fuels and lowering carbon emissions in the capital city.</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Electrical Engineer</w:t>
      </w:r>
      <w:r>
        <w:t xml:space="preserve">, this work will develop critical skills in smart grid technology, data analytics, and community-focused engineering—a gap identified by Ghana's National Accreditation Board for Engineering Institutions. The findings will directly inform curriculum development for electrical engineering programs at universities across Ghana.</w:t>
      </w:r>
    </w:p>
    <w:p>
      <w:pPr>
        <w:numPr>
          <w:ilvl w:val="0"/>
          <w:numId w:val="1003"/>
        </w:numPr>
        <w:pStyle w:val="Compact"/>
      </w:pPr>
      <w:r>
        <w:rPr>
          <w:bCs/>
          <w:b/>
        </w:rPr>
        <w:t xml:space="preserve">National Policy Relevance:</w:t>
      </w:r>
      <w:r>
        <w:t xml:space="preserve"> </w:t>
      </w:r>
      <w:r>
        <w:t xml:space="preserve">Results will provide concrete evidence to support the Energy Commission of Ghana in revising grid modernization policies and attracting investment for Accra's infrastructure renewal, contributing to Vision 2050 goals.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a validated framework for smart distribution in African cities with similar infrastructure constraints. Specifically, it will produce:</w:t>
      </w:r>
    </w:p>
    <w:p>
      <w:pPr>
        <w:numPr>
          <w:ilvl w:val="0"/>
          <w:numId w:val="1004"/>
        </w:numPr>
        <w:pStyle w:val="Compact"/>
      </w:pPr>
      <w:r>
        <w:t xml:space="preserve">A detailed technical blueprint for deploying cost-effective smart grid components suitable for Ghana's budget and climate conditions.</w:t>
      </w:r>
    </w:p>
    <w:p>
      <w:pPr>
        <w:numPr>
          <w:ilvl w:val="0"/>
          <w:numId w:val="1004"/>
        </w:numPr>
        <w:pStyle w:val="Compact"/>
      </w:pPr>
      <w:r>
        <w:t xml:space="preserve">A dataset of Accra-specific load patterns and fault characteristics previously unavailable to researchers.</w:t>
      </w:r>
    </w:p>
    <w:p>
      <w:pPr>
        <w:numPr>
          <w:ilvl w:val="0"/>
          <w:numId w:val="1004"/>
        </w:numPr>
        <w:pStyle w:val="Compact"/>
      </w:pPr>
      <w:r>
        <w:t xml:space="preserve">Practical guidelines for ECG Accra on integrating distributed generation without compromising grid stability—a critical challenge in Ghana's energy transition.</w:t>
      </w:r>
    </w:p>
    <w:p>
      <w:pPr>
        <w:numPr>
          <w:ilvl w:val="0"/>
          <w:numId w:val="1004"/>
        </w:numPr>
        <w:pStyle w:val="Compact"/>
      </w:pPr>
      <w:r>
        <w:t xml:space="preserve">Training modules for local technicians on smart grid operation, enhancing capacity within Ghana's electrical engineering workforce.</w:t>
      </w:r>
    </w:p>
    <w:bookmarkEnd w:id="25"/>
    <w:bookmarkStart w:id="26" w:name="conclusion"/>
    <w:p>
      <w:pPr>
        <w:pStyle w:val="Heading2"/>
      </w:pPr>
      <w:r>
        <w:t xml:space="preserve">7. Conclusion</w:t>
      </w:r>
    </w:p>
    <w:p>
      <w:pPr>
        <w:pStyle w:val="FirstParagraph"/>
      </w:pPr>
      <w:r>
        <w:t xml:space="preserve">The electricity sector in</w:t>
      </w:r>
      <w:r>
        <w:t xml:space="preserve"> </w:t>
      </w:r>
      <w:r>
        <w:rPr>
          <w:bCs/>
          <w:b/>
        </w:rPr>
        <w:t xml:space="preserve">Ghana Accra</w:t>
      </w:r>
      <w:r>
        <w:t xml:space="preserve"> </w:t>
      </w:r>
      <w:r>
        <w:t xml:space="preserve">stands at a pivotal moment where technological innovation must meet the realities of urban infrastructure. This thesis proposes a targeted, locally relevant solution that empowers the next generation of</w:t>
      </w:r>
      <w:r>
        <w:t xml:space="preserve"> </w:t>
      </w:r>
      <w:r>
        <w:rPr>
          <w:bCs/>
          <w:b/>
        </w:rPr>
        <w:t xml:space="preserve">Electrical Engineer</w:t>
      </w:r>
      <w:r>
        <w:t xml:space="preserve">s to solve Ghana's most urgent energy challenges. By focusing on Accra's specific needs—high population density, economic vulnerability to outages, and renewable potential—the research will generate tangible benefits for residents, businesses, and the national grid. The successful implementation of this smart distribution model in Accra has the potential to become a benchmark for other rapidly urbanizing cities across Ghana and West Africa. This</w:t>
      </w:r>
      <w:r>
        <w:t xml:space="preserve"> </w:t>
      </w:r>
      <w:r>
        <w:rPr>
          <w:bCs/>
          <w:b/>
        </w:rPr>
        <w:t xml:space="preserve">Thesis Proposal</w:t>
      </w:r>
      <w:r>
        <w:t xml:space="preserve"> </w:t>
      </w:r>
      <w:r>
        <w:t xml:space="preserve">represents not just academic inquiry, but a commitment to engineering solutions that directly uplift communities in</w:t>
      </w:r>
      <w:r>
        <w:t xml:space="preserve"> </w:t>
      </w:r>
      <w:r>
        <w:rPr>
          <w:bCs/>
          <w:b/>
        </w:rPr>
        <w:t xml:space="preserve">Ghana Accra</w:t>
      </w:r>
      <w:r>
        <w:t xml:space="preserve">.</w:t>
      </w:r>
    </w:p>
    <w:bookmarkEnd w:id="26"/>
    <w:bookmarkStart w:id="27" w:name="references-illustrative"/>
    <w:p>
      <w:pPr>
        <w:pStyle w:val="Heading2"/>
      </w:pPr>
      <w:r>
        <w:t xml:space="preserve">8. References (Illustrative)</w:t>
      </w:r>
    </w:p>
    <w:p>
      <w:pPr>
        <w:numPr>
          <w:ilvl w:val="0"/>
          <w:numId w:val="1005"/>
        </w:numPr>
        <w:pStyle w:val="Compact"/>
      </w:pPr>
      <w:r>
        <w:t xml:space="preserve">Energy Commission of Ghana. (2023). *Ghana Electricity Supply Outlook Report*. Accra: ECG.</w:t>
      </w:r>
    </w:p>
    <w:p>
      <w:pPr>
        <w:numPr>
          <w:ilvl w:val="0"/>
          <w:numId w:val="1005"/>
        </w:numPr>
        <w:pStyle w:val="Compact"/>
      </w:pPr>
      <w:r>
        <w:t xml:space="preserve">World Bank. (2022). *Ghana Urban Energy Access Study*. Washington, DC.</w:t>
      </w:r>
    </w:p>
    <w:p>
      <w:pPr>
        <w:numPr>
          <w:ilvl w:val="0"/>
          <w:numId w:val="1005"/>
        </w:numPr>
        <w:pStyle w:val="Compact"/>
      </w:pPr>
      <w:r>
        <w:t xml:space="preserve">International Renewable Energy Agency (IRENA). (2023). *Renewable Energy Integration in African Cities*.</w:t>
      </w:r>
    </w:p>
    <w:p>
      <w:pPr>
        <w:numPr>
          <w:ilvl w:val="0"/>
          <w:numId w:val="1005"/>
        </w:numPr>
        <w:pStyle w:val="Compact"/>
      </w:pPr>
      <w:r>
        <w:t xml:space="preserve">Asante, K.A., &amp; Opoku, E. (2021). "Distribution Losses and Grid Modernization in Accra: A Case Study." *Journal of African Engineering*, 8(2),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Smart Distribution Systems in Ghana Accra</dc:title>
  <dc:creator/>
  <dc:language>en</dc:language>
  <cp:keywords/>
  <dcterms:created xsi:type="dcterms:W3CDTF">2025-12-10T17:57:46Z</dcterms:created>
  <dcterms:modified xsi:type="dcterms:W3CDTF">2025-12-10T17:57:46Z</dcterms:modified>
</cp:coreProperties>
</file>

<file path=docProps/custom.xml><?xml version="1.0" encoding="utf-8"?>
<Properties xmlns="http://schemas.openxmlformats.org/officeDocument/2006/custom-properties" xmlns:vt="http://schemas.openxmlformats.org/officeDocument/2006/docPropsVTypes"/>
</file>