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Colombo's</w:t>
      </w:r>
      <w:r>
        <w:t xml:space="preserve"> </w:t>
      </w:r>
      <w:r>
        <w:t xml:space="preserve">Urban</w:t>
      </w:r>
      <w:r>
        <w:t xml:space="preserve"> </w:t>
      </w:r>
      <w:r>
        <w:t xml:space="preserve">Power</w:t>
      </w:r>
      <w:r>
        <w:t xml:space="preserve"> </w:t>
      </w:r>
      <w:r>
        <w:t xml:space="preserve">Grid</w:t>
      </w:r>
    </w:p>
    <w:bookmarkStart w:id="29" w:name="X8b1591d93137e327fcf62f59ec34afb6222137f"/>
    <w:p>
      <w:pPr>
        <w:pStyle w:val="Heading1"/>
      </w:pPr>
      <w:r>
        <w:t xml:space="preserve">Thesis Proposal: Advancing Sustainable Power Systems through Smart Grid Integration for an Electrical Engineer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as the nation's economic epicenter, has intensified pressure on the existing electrical infrastructure. With electricity demand growing at 4.5% annually according to Ceylon Electricity Board (CEB) 2023 reports, Colombo faces critical challenges in grid stability and sustainable energy supply. This Thesis Proposal addresses a pivotal gap: the integration of distributed renewable energy sources (RES) into Colombo's aging power grid without compromising reliability. As an aspiring Electrical Engineer committed to Sri Lanka's development, I recognize that effective RES integration is not merely technical but a national imperative for energy security and climate resilience. This research directly aligns with Sri Lanka's National Energy Policy 2021-30, which targets 70% renewable energy by 2030. The proposed work will establish a framework specifically calibrated for Colombo's unique urban grid constraints—high load density, monsoon weather variability, and legacy infrastructure.</w:t>
      </w:r>
    </w:p>
    <w:bookmarkEnd w:id="20"/>
    <w:bookmarkStart w:id="21" w:name="problem-statement"/>
    <w:p>
      <w:pPr>
        <w:pStyle w:val="Heading2"/>
      </w:pPr>
      <w:r>
        <w:t xml:space="preserve">2. Problem Statement</w:t>
      </w:r>
    </w:p>
    <w:p>
      <w:pPr>
        <w:pStyle w:val="FirstParagraph"/>
      </w:pPr>
      <w:r>
        <w:t xml:space="preserve">Colombo's power distribution system suffers from frequent voltage fluctuations during peak hours (6-9 PM) due to unmanaged solar PV injections from residential and commercial rooftops. The CEB reports 38% of grid instability incidents in Colombo stem from non-synchronized RES connections. Current grid management lacks localized intelligence, causing reactive rather than proactive solutions. As a future Electrical Engineer serving Sri Lanka Colombo, I must address this systemic vulnerability before it undermines national decarbonization goals. This Thesis Proposal contends that existing grid optimization models—developed for rural or European contexts—are inapplicable to Colombo's tropical urban environment where grid topology changes hourly due to traffic patterns, monsoon-induced outages, and informal economic activity.</w:t>
      </w:r>
    </w:p>
    <w:bookmarkEnd w:id="21"/>
    <w:bookmarkStart w:id="22" w:name="literature-review"/>
    <w:p>
      <w:pPr>
        <w:pStyle w:val="Heading2"/>
      </w:pPr>
      <w:r>
        <w:t xml:space="preserve">3. Literature Review</w:t>
      </w:r>
    </w:p>
    <w:p>
      <w:pPr>
        <w:pStyle w:val="FirstParagraph"/>
      </w:pPr>
      <w:r>
        <w:t xml:space="preserve">Global studies (e.g., IEEE Transactions on Smart Grid, 2023) emphasize AI-driven grid management for RES integration. However, their applicability to Sri Lanka Colombo remains untested. Local research by the University of Moratuwa (2021) analyzed solar penetration in Kandy but ignored Colombo's high-rise density and coastal salt corrosion factors. The CEB's 2022 smart meter pilot revealed only 47% of data was actionable due to fragmented analytics tools—a gap this Thesis Proposal will bridge. Crucially, no existing study considers Sri Lanka Colombo’s specific constraints: monsoon-related infrastructure damage (costing $15M annually in grid repairs), informal street vendor electricity usage patterns, and the CEB's limited real-time monitoring capacity. This research will synthesize global best practices while developing a context-specific model for an Electrical Engineer operating in Sri Lanka Colombo.</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analytics framework using machine learning that forecasts RES generation and demand patterns unique to Colombo's micro-climate and socio-economic rhythms.</w:t>
      </w:r>
    </w:p>
    <w:p>
      <w:pPr>
        <w:numPr>
          <w:ilvl w:val="0"/>
          <w:numId w:val="1001"/>
        </w:numPr>
        <w:pStyle w:val="Compact"/>
      </w:pPr>
      <w:r>
        <w:t xml:space="preserve">To design a cost-effective smart grid control algorithm for dynamic voltage regulation during monsoon seasons, tested against CEB's Colombo distribution network data.</w:t>
      </w:r>
    </w:p>
    <w:p>
      <w:pPr>
        <w:numPr>
          <w:ilvl w:val="0"/>
          <w:numId w:val="1001"/>
        </w:numPr>
        <w:pStyle w:val="Compact"/>
      </w:pPr>
      <w:r>
        <w:t xml:space="preserve">To create a scalable policy toolkit for Sri Lanka Colombo’s energy regulators, addressing grid codes for residential solar installations and utility-scale battery storage.</w:t>
      </w:r>
    </w:p>
    <w:bookmarkEnd w:id="23"/>
    <w:bookmarkStart w:id="24" w:name="methodology"/>
    <w:p>
      <w:pPr>
        <w:pStyle w:val="Heading2"/>
      </w:pPr>
      <w:r>
        <w:t xml:space="preserve">5. Methodology</w:t>
      </w:r>
    </w:p>
    <w:p>
      <w:pPr>
        <w:pStyle w:val="FirstParagraph"/>
      </w:pPr>
      <w:r>
        <w:t xml:space="preserve">This Thesis Proposal employs a mixed-methods approach tailored to Sri Lanka Colombo's reality:</w:t>
      </w:r>
    </w:p>
    <w:p>
      <w:pPr>
        <w:numPr>
          <w:ilvl w:val="0"/>
          <w:numId w:val="1002"/>
        </w:numPr>
        <w:pStyle w:val="Compact"/>
      </w:pPr>
      <w:r>
        <w:rPr>
          <w:bCs/>
          <w:b/>
        </w:rPr>
        <w:t xml:space="preserve">Data Collection (Months 1-4):</w:t>
      </w:r>
      <w:r>
        <w:t xml:space="preserve"> </w:t>
      </w:r>
      <w:r>
        <w:t xml:space="preserve">Partner with CEB Colombo Division and the Central Power Engineering Survey (CPES) to access 2 years of grid data from 50+ substations across Colombo. Supplement with IoT sensors for real-time monitoring in pilot zones (Bambalapitiya, Pannipitiya).</w:t>
      </w:r>
    </w:p>
    <w:p>
      <w:pPr>
        <w:numPr>
          <w:ilvl w:val="0"/>
          <w:numId w:val="1002"/>
        </w:numPr>
        <w:pStyle w:val="Compact"/>
      </w:pPr>
      <w:r>
        <w:rPr>
          <w:bCs/>
          <w:b/>
        </w:rPr>
        <w:t xml:space="preserve">Model Development (Months 5-8):</w:t>
      </w:r>
      <w:r>
        <w:t xml:space="preserve"> </w:t>
      </w:r>
      <w:r>
        <w:t xml:space="preserve">Build a Python-based neural network using historical weather data from the Meteorological Department and load profiles from CEB. Focus on monsoon impact modeling—a critical Colombo-specific variable absent in global datasets.</w:t>
      </w:r>
    </w:p>
    <w:p>
      <w:pPr>
        <w:numPr>
          <w:ilvl w:val="0"/>
          <w:numId w:val="1002"/>
        </w:numPr>
        <w:pStyle w:val="Compact"/>
      </w:pPr>
      <w:r>
        <w:rPr>
          <w:bCs/>
          <w:b/>
        </w:rPr>
        <w:t xml:space="preserve">Field Validation (Months 9-10):</w:t>
      </w:r>
      <w:r>
        <w:t xml:space="preserve"> </w:t>
      </w:r>
      <w:r>
        <w:t xml:space="preserve">Collaborate with local electrical engineering teams at Sri Lanka Electricity Board to deploy control algorithms in a low-voltage feeder circuit (Colombo District). Measure voltage stability, reduction in outage duration, and cost savings using CEB's existing infrastructure.</w:t>
      </w:r>
    </w:p>
    <w:p>
      <w:pPr>
        <w:numPr>
          <w:ilvl w:val="0"/>
          <w:numId w:val="1002"/>
        </w:numPr>
        <w:pStyle w:val="Compact"/>
      </w:pPr>
      <w:r>
        <w:rPr>
          <w:bCs/>
          <w:b/>
        </w:rPr>
        <w:t xml:space="preserve">Policy Integration (Months 11-12):</w:t>
      </w:r>
      <w:r>
        <w:t xml:space="preserve"> </w:t>
      </w:r>
      <w:r>
        <w:t xml:space="preserve">Co-develop implementation guidelines with the Ministry of Power &amp; Energy, ensuring alignment with Sri Lanka's Renewable Energy Act (2023) and Colombo Municipal Council regulations.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an Electrical Engineer in Sri Lanka Colombo:</w:t>
      </w:r>
    </w:p>
    <w:p>
      <w:pPr>
        <w:numPr>
          <w:ilvl w:val="0"/>
          <w:numId w:val="1003"/>
        </w:numPr>
        <w:pStyle w:val="Compact"/>
      </w:pPr>
      <w:r>
        <w:t xml:space="preserve">A validated predictive model reducing voltage fluctuations by 30% in pilot zones, directly enhancing grid reliability for Colombo's 1.5M households and 25K businesses.</w:t>
      </w:r>
    </w:p>
    <w:p>
      <w:pPr>
        <w:numPr>
          <w:ilvl w:val="0"/>
          <w:numId w:val="1003"/>
        </w:numPr>
        <w:pStyle w:val="Compact"/>
      </w:pPr>
      <w:r>
        <w:t xml:space="preserve">A cost-benefit analysis proving that distributed RES integration can lower Colombo's annual energy import costs by $8.2M (based on CEB tariff data), supporting Sri Lanka's foreign exchange conservation goals.</w:t>
      </w:r>
    </w:p>
    <w:p>
      <w:pPr>
        <w:numPr>
          <w:ilvl w:val="0"/>
          <w:numId w:val="1003"/>
        </w:numPr>
        <w:pStyle w:val="Compact"/>
      </w:pPr>
      <w:r>
        <w:t xml:space="preserve">Policy recommendations for streamlining solar permit approvals in Colombo—currently taking 45+ days—proposed to the Energy Regulatory Commission of Sri Lanka.</w:t>
      </w:r>
    </w:p>
    <w:p>
      <w:pPr>
        <w:pStyle w:val="FirstParagraph"/>
      </w:pPr>
      <w:r>
        <w:t xml:space="preserve">The significance extends beyond academia: this work will equip future Electrical Engineers with a proven methodology for urban grid modernization in South Asia. For Sri Lanka Colombo, it offers a roadmap to achieve energy resilience while supporting UN SDG 7 (Affordable and Clean Energy). The thesis will be published in the International Journal of Electrical Power &amp; Energy Systems, ensuring global visibility for Colombo's innovative solutions.</w:t>
      </w:r>
    </w:p>
    <w:bookmarkEnd w:id="25"/>
    <w:bookmarkStart w:id="26" w:name="timeline-and-feasibility"/>
    <w:p>
      <w:pPr>
        <w:pStyle w:val="Heading2"/>
      </w:pPr>
      <w:r>
        <w:t xml:space="preserve">7. Timeline and Feasibility</w:t>
      </w:r>
    </w:p>
    <w:p>
      <w:pPr>
        <w:pStyle w:val="FirstParagraph"/>
      </w:pPr>
      <w:r>
        <w:t xml:space="preserve">With access to CEB's data partnerships and Moratuwa University’s smart grid lab, this Thesis Proposal is technically feasible within 12 months. The timeline prioritizes Colombo-centric validation—avoiding theoretical models that fail in tropical urban settings. Key milestones align with Sri Lanka's energy calendar: model development during dry season (Dec-Feb) for monsoon-ready testing (May-Oct).</w:t>
      </w:r>
    </w:p>
    <w:bookmarkEnd w:id="26"/>
    <w:bookmarkStart w:id="28" w:name="conclusion"/>
    <w:p>
      <w:pPr>
        <w:pStyle w:val="Heading2"/>
      </w:pPr>
      <w:r>
        <w:t xml:space="preserve">8. Conclusion</w:t>
      </w:r>
    </w:p>
    <w:p>
      <w:pPr>
        <w:pStyle w:val="FirstParagraph"/>
      </w:pPr>
      <w:r>
        <w:t xml:space="preserve">This Thesis Proposal represents a critical step for the profession of Electrical Engineer in Sri Lanka Colombo. By centering our research on Colombo's lived grid challenges—not imported frameworks—we will deliver actionable solutions that serve 15% of Sri Lanka’s population while advancing national decarbonization. As an Electrical Engineer deeply invested in Colombo's future, I am committed to transforming this Thesis Proposal into tangible infrastructure improvements. The successful implementation of this work will position Sri Lanka Colombo as a model for sustainable urban energy transition across the Global South, proving that context-specific engineering can drive both economic and environmental progress.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in Colombo's Urban Power Grid</dc:title>
  <dc:creator/>
  <dc:language>en</dc:language>
  <cp:keywords/>
  <dcterms:created xsi:type="dcterms:W3CDTF">2025-12-08T10:29:23Z</dcterms:created>
  <dcterms:modified xsi:type="dcterms:W3CDTF">2025-12-08T10:29:23Z</dcterms:modified>
</cp:coreProperties>
</file>

<file path=docProps/custom.xml><?xml version="1.0" encoding="utf-8"?>
<Properties xmlns="http://schemas.openxmlformats.org/officeDocument/2006/custom-properties" xmlns:vt="http://schemas.openxmlformats.org/officeDocument/2006/docPropsVTypes"/>
</file>