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Electrician</w:t>
      </w:r>
      <w:r>
        <w:t xml:space="preserve"> </w:t>
      </w:r>
      <w:r>
        <w:t xml:space="preserve">Proficiency</w:t>
      </w:r>
      <w:r>
        <w:t xml:space="preserve"> </w:t>
      </w:r>
      <w:r>
        <w:t xml:space="preserve">in</w:t>
      </w:r>
      <w:r>
        <w:t xml:space="preserve"> </w:t>
      </w:r>
      <w:r>
        <w:t xml:space="preserve">Israel</w:t>
      </w:r>
      <w:r>
        <w:t xml:space="preserve"> </w:t>
      </w:r>
      <w:r>
        <w:t xml:space="preserve">Jerusalem's</w:t>
      </w:r>
      <w:r>
        <w:t xml:space="preserve"> </w:t>
      </w:r>
      <w:r>
        <w:t xml:space="preserve">Urban</w:t>
      </w:r>
      <w:r>
        <w:t xml:space="preserve"> </w:t>
      </w:r>
      <w:r>
        <w:t xml:space="preserve">Infrastructure</w:t>
      </w:r>
    </w:p>
    <w:bookmarkStart w:id="27" w:name="X57320f1bd6d1ed5103819e62030ce6378c03ecc"/>
    <w:p>
      <w:pPr>
        <w:pStyle w:val="Heading1"/>
      </w:pPr>
      <w:r>
        <w:t xml:space="preserve">Thesis Proposal: Enhancing Professional Standards and Technical Competency for Electricians in Israel Jerusalem's Evolving Urban Landscape</w:t>
      </w:r>
    </w:p>
    <w:bookmarkStart w:id="20" w:name="abstract"/>
    <w:p>
      <w:pPr>
        <w:pStyle w:val="Heading2"/>
      </w:pPr>
      <w:r>
        <w:t xml:space="preserve">Abstract</w:t>
      </w:r>
    </w:p>
    <w:p>
      <w:pPr>
        <w:pStyle w:val="FirstParagraph"/>
      </w:pPr>
      <w:r>
        <w:t xml:space="preserve">This thesis proposal addresses a critical gap in the professional development framework for</w:t>
      </w:r>
      <w:r>
        <w:t xml:space="preserve"> </w:t>
      </w:r>
      <w:r>
        <w:rPr>
          <w:bCs/>
          <w:b/>
        </w:rPr>
        <w:t xml:space="preserve">Electrician</w:t>
      </w:r>
      <w:r>
        <w:t xml:space="preserve">s within the complex urban environment of</w:t>
      </w:r>
      <w:r>
        <w:t xml:space="preserve"> </w:t>
      </w:r>
      <w:r>
        <w:rPr>
          <w:bCs/>
          <w:b/>
        </w:rPr>
        <w:t xml:space="preserve">Israel Jerusalem</w:t>
      </w:r>
      <w:r>
        <w:t xml:space="preserve">. As Jerusalem navigates unprecedented growth, heritage preservation challenges, and smart city integration demands, the current training and certification paradigms for electricians require systematic evaluation and modernization. This research will investigate the alignment between existing vocational education programs, national electrical standards (such as the Israeli National Electric Code), and the specific technical demands of Jerusalem's unique infrastructure—encompassing ancient neighborhoods, high-density residential zones, commercial hubs, and new sustainable developments. The proposed study aims to develop a comprehensive competency framework tailored for</w:t>
      </w:r>
      <w:r>
        <w:t xml:space="preserve"> </w:t>
      </w:r>
      <w:r>
        <w:rPr>
          <w:bCs/>
          <w:b/>
        </w:rPr>
        <w:t xml:space="preserve">Electrician</w:t>
      </w:r>
      <w:r>
        <w:t xml:space="preserve">s operating in</w:t>
      </w:r>
      <w:r>
        <w:t xml:space="preserve"> </w:t>
      </w:r>
      <w:r>
        <w:rPr>
          <w:bCs/>
          <w:b/>
        </w:rPr>
        <w:t xml:space="preserve">Israel Jerusalem</w:t>
      </w:r>
      <w:r>
        <w:t xml:space="preserve">, directly contributing to enhanced electrical safety, system reliability, and the city's energy transition goals. The research will employ a mixed-methods approach combining stakeholder interviews, skills gap analysis, and comparative benchmarking against international best practices.</w:t>
      </w:r>
    </w:p>
    <w:bookmarkEnd w:id="20"/>
    <w:bookmarkStart w:id="21" w:name="Xb7d140d64a72aa7969298a6a92bb4365c95529c"/>
    <w:p>
      <w:pPr>
        <w:pStyle w:val="Heading2"/>
      </w:pPr>
      <w:r>
        <w:t xml:space="preserve">1. Introduction: Context of Israel Jerusalem's Electrical Infrastructure</w:t>
      </w:r>
    </w:p>
    <w:p>
      <w:pPr>
        <w:pStyle w:val="FirstParagraph"/>
      </w:pPr>
      <w:r>
        <w:rPr>
          <w:bCs/>
          <w:b/>
        </w:rPr>
        <w:t xml:space="preserve">Israel Jerusalem</w:t>
      </w:r>
      <w:r>
        <w:t xml:space="preserve">, as the historic and administrative capital of Israel, presents a uniquely complex setting for electrical infrastructure management. The city's urban fabric is characterized by a dense mosaic of ancient structures, rapidly developing modern districts (e.g., Givat Ram, Armon HaNetziv), and significant tourism infrastructure. This diversity creates multifaceted challenges for the</w:t>
      </w:r>
      <w:r>
        <w:t xml:space="preserve"> </w:t>
      </w:r>
      <w:r>
        <w:rPr>
          <w:bCs/>
          <w:b/>
        </w:rPr>
        <w:t xml:space="preserve">Electrician</w:t>
      </w:r>
      <w:r>
        <w:t xml:space="preserve">. Existing electrical systems in historic areas often require retrofitting under strict preservation constraints, while new high-rise residential and commercial projects demand advanced knowledge of modern load management, renewable integration (solar PV), and smart grid technologies. The Israel Electric Corporation (IEC) reports that Jerusalem consistently experiences higher rates of infrastructure aging-related faults compared to other major Israeli cities. This context underscores the urgent need for a</w:t>
      </w:r>
      <w:r>
        <w:t xml:space="preserve"> </w:t>
      </w:r>
      <w:r>
        <w:rPr>
          <w:bCs/>
          <w:b/>
        </w:rPr>
        <w:t xml:space="preserve">Thesis Proposal</w:t>
      </w:r>
      <w:r>
        <w:t xml:space="preserve"> </w:t>
      </w:r>
      <w:r>
        <w:t xml:space="preserve">focused on the professional capabilities of the</w:t>
      </w:r>
      <w:r>
        <w:t xml:space="preserve"> </w:t>
      </w:r>
      <w:r>
        <w:rPr>
          <w:bCs/>
          <w:b/>
        </w:rPr>
        <w:t xml:space="preserve">Electrician</w:t>
      </w:r>
      <w:r>
        <w:t xml:space="preserve">, the backbone of safe and efficient electrical service delivery in this critical city.</w:t>
      </w:r>
    </w:p>
    <w:bookmarkEnd w:id="21"/>
    <w:bookmarkStart w:id="22" w:name="X5e3b59ece39641b58cf5814bb2e5ff350753a50"/>
    <w:p>
      <w:pPr>
        <w:pStyle w:val="Heading2"/>
      </w:pPr>
      <w:r>
        <w:t xml:space="preserve">2. Problem Statement: The Gap in Electrician Competency Frameworks</w:t>
      </w:r>
    </w:p>
    <w:p>
      <w:pPr>
        <w:pStyle w:val="FirstParagraph"/>
      </w:pPr>
      <w:r>
        <w:t xml:space="preserve">Current vocational training programs for electricians in Israel, while standardized nationally, lack specific modules addressing the unique challenges inherent to</w:t>
      </w:r>
      <w:r>
        <w:t xml:space="preserve"> </w:t>
      </w:r>
      <w:r>
        <w:rPr>
          <w:bCs/>
          <w:b/>
        </w:rPr>
        <w:t xml:space="preserve">Israel Jerusalem</w:t>
      </w:r>
      <w:r>
        <w:t xml:space="preserve">. Key gaps include:</w:t>
      </w:r>
    </w:p>
    <w:p>
      <w:pPr>
        <w:numPr>
          <w:ilvl w:val="0"/>
          <w:numId w:val="1001"/>
        </w:numPr>
        <w:pStyle w:val="Compact"/>
      </w:pPr>
      <w:r>
        <w:rPr>
          <w:bCs/>
          <w:b/>
        </w:rPr>
        <w:t xml:space="preserve">Heritage Site Compliance:</w:t>
      </w:r>
      <w:r>
        <w:t xml:space="preserve"> </w:t>
      </w:r>
      <w:r>
        <w:t xml:space="preserve">Insufficient training on working within constrained spaces (e.g., narrow streets of the Old City), preserving historical integrity during wiring modifications, and adhering to specific cultural heritage protection regulations.</w:t>
      </w:r>
    </w:p>
    <w:p>
      <w:pPr>
        <w:numPr>
          <w:ilvl w:val="0"/>
          <w:numId w:val="1001"/>
        </w:numPr>
        <w:pStyle w:val="Compact"/>
      </w:pPr>
      <w:r>
        <w:rPr>
          <w:bCs/>
          <w:b/>
        </w:rPr>
        <w:t xml:space="preserve">Sustainable Integration:</w:t>
      </w:r>
      <w:r>
        <w:t xml:space="preserve"> </w:t>
      </w:r>
      <w:r>
        <w:t xml:space="preserve">Limited practical exposure to installing and maintaining solar microgrids, energy storage systems (ESS), and EV charging infrastructure in dense urban settings—a critical need given Jerusalem's municipal sustainability initiatives.</w:t>
      </w:r>
    </w:p>
    <w:p>
      <w:pPr>
        <w:numPr>
          <w:ilvl w:val="0"/>
          <w:numId w:val="1001"/>
        </w:numPr>
        <w:pStyle w:val="Compact"/>
      </w:pPr>
      <w:r>
        <w:rPr>
          <w:bCs/>
          <w:b/>
        </w:rPr>
        <w:t xml:space="preserve">Smart City Systems:</w:t>
      </w:r>
      <w:r>
        <w:t xml:space="preserve"> </w:t>
      </w:r>
      <w:r>
        <w:t xml:space="preserve">Minimal focus on interfacing with advanced building management systems (BMS), IoT sensors, and grid communication protocols essential for modern Jerusalem projects.</w:t>
      </w:r>
    </w:p>
    <w:p>
      <w:pPr>
        <w:numPr>
          <w:ilvl w:val="0"/>
          <w:numId w:val="1001"/>
        </w:numPr>
        <w:pStyle w:val="Compact"/>
      </w:pPr>
      <w:r>
        <w:rPr>
          <w:bCs/>
          <w:b/>
        </w:rPr>
        <w:t xml:space="preserve">Regulatory Navigation:</w:t>
      </w:r>
      <w:r>
        <w:t xml:space="preserve"> </w:t>
      </w:r>
      <w:r>
        <w:t xml:space="preserve">Inadequate preparation for navigating the specific municipal permit processes and safety audits unique to Jerusalem's complex administrative layers.</w:t>
      </w:r>
    </w:p>
    <w:p>
      <w:pPr>
        <w:pStyle w:val="FirstParagraph"/>
      </w:pPr>
      <w:r>
        <w:t xml:space="preserve">This gap results in increased installation errors, safety risks during retrofits, prolonged project timelines, and higher costs for property owners and municipal utilities within</w:t>
      </w:r>
      <w:r>
        <w:t xml:space="preserve"> </w:t>
      </w:r>
      <w:r>
        <w:rPr>
          <w:bCs/>
          <w:b/>
        </w:rPr>
        <w:t xml:space="preserve">Israel Jerusalem</w:t>
      </w:r>
      <w:r>
        <w:t xml:space="preserve">. A targeted</w:t>
      </w:r>
      <w:r>
        <w:t xml:space="preserve"> </w:t>
      </w:r>
      <w:r>
        <w:rPr>
          <w:bCs/>
          <w:b/>
        </w:rPr>
        <w:t xml:space="preserve">Thesis Proposal</w:t>
      </w:r>
      <w:r>
        <w:t xml:space="preserve"> </w:t>
      </w:r>
      <w:r>
        <w:t xml:space="preserve">is therefore imperative to develop a robust competency model for the modern</w:t>
      </w:r>
      <w:r>
        <w:t xml:space="preserve"> </w:t>
      </w:r>
      <w:r>
        <w:rPr>
          <w:bCs/>
          <w:b/>
        </w:rPr>
        <w:t xml:space="preserve">Electrician</w:t>
      </w:r>
      <w:r>
        <w:t xml:space="preserve">.</w:t>
      </w:r>
    </w:p>
    <w:bookmarkEnd w:id="22"/>
    <w:bookmarkStart w:id="23" w:name="X49f3454731a20a7c016faf222c5dde776d52ea9"/>
    <w:p>
      <w:pPr>
        <w:pStyle w:val="Heading2"/>
      </w:pPr>
      <w:r>
        <w:t xml:space="preserve">3. Literature Review: Global Benchmarks vs. Local Reality</w:t>
      </w:r>
    </w:p>
    <w:p>
      <w:pPr>
        <w:pStyle w:val="FirstParagraph"/>
      </w:pPr>
      <w:r>
        <w:t xml:space="preserve">Literature on electrical vocational training reveals successful models in cities with similar complexities, such as Rome (heritage integration) and Singapore (smart grid expertise). Studies by the International Electrotechnical Commission (IEC) emphasize modular, context-specific training as crucial for urban infrastructure resilience. However, research specifically focused on</w:t>
      </w:r>
      <w:r>
        <w:t xml:space="preserve"> </w:t>
      </w:r>
      <w:r>
        <w:rPr>
          <w:bCs/>
          <w:b/>
        </w:rPr>
        <w:t xml:space="preserve">Israel Jerusalem</w:t>
      </w:r>
      <w:r>
        <w:t xml:space="preserve">'s</w:t>
      </w:r>
      <w:r>
        <w:t xml:space="preserve"> </w:t>
      </w:r>
      <w:r>
        <w:rPr>
          <w:bCs/>
          <w:b/>
        </w:rPr>
        <w:t xml:space="preserve">Electrician</w:t>
      </w:r>
      <w:r>
        <w:t xml:space="preserve"> </w:t>
      </w:r>
      <w:r>
        <w:t xml:space="preserve">workforce is scarce. Existing Israeli studies (e.g., Ministry of Energy 2021 Report on Infrastructure Challenges) highlight the need for updated curricula but lack actionable frameworks. This thesis bridges that gap by analyzing international best practices through the specific lens of</w:t>
      </w:r>
      <w:r>
        <w:t xml:space="preserve"> </w:t>
      </w:r>
      <w:r>
        <w:rPr>
          <w:bCs/>
          <w:b/>
        </w:rPr>
        <w:t xml:space="preserve">Israel Jerusalem</w:t>
      </w:r>
      <w:r>
        <w:t xml:space="preserve">'s topography, regulations, and development pressures, moving beyond generic national standards.</w:t>
      </w:r>
    </w:p>
    <w:bookmarkEnd w:id="23"/>
    <w:bookmarkStart w:id="24" w:name="research-objectives-and-methodology"/>
    <w:p>
      <w:pPr>
        <w:pStyle w:val="Heading2"/>
      </w:pPr>
      <w:r>
        <w:t xml:space="preserve">4. Research Objectives and Methodology</w:t>
      </w:r>
    </w:p>
    <w:p>
      <w:pPr>
        <w:pStyle w:val="FirstParagraph"/>
      </w:pPr>
      <w:r>
        <w:t xml:space="preserve">The primary objective of this thesis is to design a competency-based curriculum framework for electricians operating in</w:t>
      </w:r>
      <w:r>
        <w:t xml:space="preserve"> </w:t>
      </w:r>
      <w:r>
        <w:rPr>
          <w:bCs/>
          <w:b/>
        </w:rPr>
        <w:t xml:space="preserve">Israel Jerusalem</w:t>
      </w:r>
      <w:r>
        <w:t xml:space="preserve">. Specific aims include:</w:t>
      </w:r>
    </w:p>
    <w:p>
      <w:pPr>
        <w:numPr>
          <w:ilvl w:val="0"/>
          <w:numId w:val="1002"/>
        </w:numPr>
        <w:pStyle w:val="Compact"/>
      </w:pPr>
      <w:r>
        <w:t xml:space="preserve">Evaluating the current skill set of 50+ practicing electricians across diverse Jerusalem zones (Old City, new suburbs, commercial centers).</w:t>
      </w:r>
    </w:p>
    <w:p>
      <w:pPr>
        <w:numPr>
          <w:ilvl w:val="0"/>
          <w:numId w:val="1002"/>
        </w:numPr>
        <w:pStyle w:val="Compact"/>
      </w:pPr>
      <w:r>
        <w:t xml:space="preserve">Analyzing municipal and IEC permit records to identify common technical failure points linked to competency gaps.</w:t>
      </w:r>
    </w:p>
    <w:p>
      <w:pPr>
        <w:numPr>
          <w:ilvl w:val="0"/>
          <w:numId w:val="1002"/>
        </w:numPr>
        <w:pStyle w:val="Compact"/>
      </w:pPr>
      <w:r>
        <w:t xml:space="preserve">Conducting in-depth interviews with key stakeholders: Municipal Building Department officials, IEC engineers, vocational training academy directors (e.g., the Jerusalem College of Technology), and experienced master electricians.</w:t>
      </w:r>
    </w:p>
    <w:p>
      <w:pPr>
        <w:numPr>
          <w:ilvl w:val="0"/>
          <w:numId w:val="1002"/>
        </w:numPr>
        <w:pStyle w:val="Compact"/>
      </w:pPr>
      <w:r>
        <w:t xml:space="preserve">Developing a validated set of core competencies and recommended training modules tailored to Jerusalem's context.</w:t>
      </w:r>
    </w:p>
    <w:p>
      <w:pPr>
        <w:pStyle w:val="FirstParagraph"/>
      </w:pPr>
      <w:r>
        <w:t xml:space="preserve">The methodology employs a sequential mixed-methods design: Phase 1 (Qualitative) = stakeholder interviews &amp; document analysis; Phase 2 (Quantitative) = structured survey of electrician skills; Phase 3 (Validation) = workshop with stakeholders to refine the competency framework. Data will be analyzed using thematic analysis and statistical tools for skill gap mapping.</w:t>
      </w:r>
    </w:p>
    <w:bookmarkEnd w:id="24"/>
    <w:bookmarkStart w:id="25" w:name="expected-outcomes-and-significance"/>
    <w:p>
      <w:pPr>
        <w:pStyle w:val="Heading2"/>
      </w:pPr>
      <w:r>
        <w:t xml:space="preserve">5. Expected Outcomes and Significance</w:t>
      </w:r>
    </w:p>
    <w:p>
      <w:pPr>
        <w:pStyle w:val="FirstParagraph"/>
      </w:pPr>
      <w:r>
        <w:t xml:space="preserve">This research will deliver a practical, evidence-based competency framework titled "</w:t>
      </w:r>
      <w:r>
        <w:rPr>
          <w:iCs/>
          <w:i/>
        </w:rPr>
        <w:t xml:space="preserve">Jerusalem Electrician Professional Standards: A Contextualized Framework</w:t>
      </w:r>
      <w:r>
        <w:t xml:space="preserve">". Key outputs include:</w:t>
      </w:r>
    </w:p>
    <w:p>
      <w:pPr>
        <w:numPr>
          <w:ilvl w:val="0"/>
          <w:numId w:val="1003"/>
        </w:numPr>
        <w:pStyle w:val="Compact"/>
      </w:pPr>
      <w:r>
        <w:t xml:space="preserve">A detailed competency matrix defining technical skills (e.g., heritage retrofitting techniques, renewable integration protocols), soft skills (cultural sensitivity in historic zones), and regulatory knowledge specific to Jerusalem.</w:t>
      </w:r>
    </w:p>
    <w:p>
      <w:pPr>
        <w:numPr>
          <w:ilvl w:val="0"/>
          <w:numId w:val="1003"/>
        </w:numPr>
        <w:pStyle w:val="Compact"/>
      </w:pPr>
      <w:r>
        <w:t xml:space="preserve">Recommendations for integrating new modules into existing Israeli vocational training institutions, with a focus on the Jerusalem context.</w:t>
      </w:r>
    </w:p>
    <w:p>
      <w:pPr>
        <w:numPr>
          <w:ilvl w:val="0"/>
          <w:numId w:val="1003"/>
        </w:numPr>
        <w:pStyle w:val="Compact"/>
      </w:pPr>
      <w:r>
        <w:t xml:space="preserve">A roadmap for municipal and industry collaboration to implement certified specialized tracks for Jerusalem-based electricians.</w:t>
      </w:r>
    </w:p>
    <w:p>
      <w:pPr>
        <w:pStyle w:val="FirstParagraph"/>
      </w:pPr>
      <w:r>
        <w:t xml:space="preserve">The significance is multifaceted: For</w:t>
      </w:r>
      <w:r>
        <w:t xml:space="preserve"> </w:t>
      </w:r>
      <w:r>
        <w:rPr>
          <w:bCs/>
          <w:b/>
        </w:rPr>
        <w:t xml:space="preserve">Israel Jerusalem</w:t>
      </w:r>
      <w:r>
        <w:t xml:space="preserve">, it directly enhances public safety by reducing electrical hazards in high-risk areas, supports the city's energy transition goals through better adoption of renewables, and improves project efficiency. For the</w:t>
      </w:r>
      <w:r>
        <w:t xml:space="preserve"> </w:t>
      </w:r>
      <w:r>
        <w:rPr>
          <w:bCs/>
          <w:b/>
        </w:rPr>
        <w:t xml:space="preserve">Electrician</w:t>
      </w:r>
      <w:r>
        <w:t xml:space="preserve"> </w:t>
      </w:r>
      <w:r>
        <w:t xml:space="preserve">profession, it elevates status through specialized certification and opens new career pathways. For national policy, it provides a replicable model for other cities with unique urban challenges across Israel.</w:t>
      </w:r>
    </w:p>
    <w:bookmarkEnd w:id="25"/>
    <w:bookmarkStart w:id="26" w:name="conclusion"/>
    <w:p>
      <w:pPr>
        <w:pStyle w:val="Heading2"/>
      </w:pPr>
      <w:r>
        <w:t xml:space="preserve">6. Conclusion</w:t>
      </w:r>
    </w:p>
    <w:p>
      <w:pPr>
        <w:pStyle w:val="FirstParagraph"/>
      </w:pPr>
      <w:r>
        <w:t xml:space="preserve">The evolving electrical needs of</w:t>
      </w:r>
      <w:r>
        <w:t xml:space="preserve"> </w:t>
      </w:r>
      <w:r>
        <w:rPr>
          <w:bCs/>
          <w:b/>
        </w:rPr>
        <w:t xml:space="preserve">Israel Jerusalem</w:t>
      </w:r>
      <w:r>
        <w:t xml:space="preserve"> </w:t>
      </w:r>
      <w:r>
        <w:t xml:space="preserve">demand a reimagined approach to electrician competency development. This thesis proposal outlines a necessary and timely investigation into the specific professional requirements for the modern</w:t>
      </w:r>
      <w:r>
        <w:t xml:space="preserve"> </w:t>
      </w:r>
      <w:r>
        <w:rPr>
          <w:bCs/>
          <w:b/>
        </w:rPr>
        <w:t xml:space="preserve">Electrician</w:t>
      </w:r>
      <w:r>
        <w:t xml:space="preserve"> </w:t>
      </w:r>
      <w:r>
        <w:t xml:space="preserve">within this vital city. By grounding the research in Jerusalem's tangible infrastructure challenges and leveraging international expertise, this study promises actionable outcomes that will strengthen electrical safety, support sustainable urbanization, and empower skilled professionals. The successful completion of this</w:t>
      </w:r>
      <w:r>
        <w:t xml:space="preserve"> </w:t>
      </w:r>
      <w:r>
        <w:rPr>
          <w:bCs/>
          <w:b/>
        </w:rPr>
        <w:t xml:space="preserve">Thesis Proposal</w:t>
      </w:r>
      <w:r>
        <w:t xml:space="preserve"> </w:t>
      </w:r>
      <w:r>
        <w:t xml:space="preserve">will establish a foundational resource for policy reform and vocational education enhancement specifically for the</w:t>
      </w:r>
      <w:r>
        <w:t xml:space="preserve"> </w:t>
      </w:r>
      <w:r>
        <w:rPr>
          <w:bCs/>
          <w:b/>
        </w:rPr>
        <w:t xml:space="preserve">Electrician</w:t>
      </w:r>
      <w:r>
        <w:t xml:space="preserve"> </w:t>
      </w:r>
      <w:r>
        <w:t xml:space="preserve">workforce serving</w:t>
      </w:r>
      <w:r>
        <w:t xml:space="preserve"> </w:t>
      </w:r>
      <w:r>
        <w:rPr>
          <w:bCs/>
          <w:b/>
        </w:rPr>
        <w:t xml:space="preserve">Israel Jerusalem</w:t>
      </w:r>
      <w:r>
        <w:t xml:space="preserve">, ensuring the city's electrical future is safe, resilient, and aligned with its unique character.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Electrician Proficiency in Israel Jerusalem's Urban Infrastructure</dc:title>
  <dc:creator/>
  <dc:language>en</dc:language>
  <cp:keywords/>
  <dcterms:created xsi:type="dcterms:W3CDTF">2026-07-19T22:08:51Z</dcterms:created>
  <dcterms:modified xsi:type="dcterms:W3CDTF">2026-07-19T22:08:51Z</dcterms:modified>
</cp:coreProperties>
</file>

<file path=docProps/custom.xml><?xml version="1.0" encoding="utf-8"?>
<Properties xmlns="http://schemas.openxmlformats.org/officeDocument/2006/custom-properties" xmlns:vt="http://schemas.openxmlformats.org/officeDocument/2006/docPropsVTypes"/>
</file>