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7" w:name="X227ecbb6ce929e27a456a320453c2ca03175567"/>
    <w:p>
      <w:pPr>
        <w:pStyle w:val="Heading1"/>
      </w:pPr>
      <w:r>
        <w:t xml:space="preserve">Thesis Proposal: The Evolving Role of the Electrician in Kuwait City's Urban Infrastructure Development</w:t>
      </w:r>
    </w:p>
    <w:bookmarkStart w:id="20" w:name="abstract"/>
    <w:p>
      <w:pPr>
        <w:pStyle w:val="Heading2"/>
      </w:pPr>
      <w:r>
        <w:t xml:space="preserve">Abstract</w:t>
      </w:r>
    </w:p>
    <w:p>
      <w:pPr>
        <w:pStyle w:val="FirstParagraph"/>
      </w:pPr>
      <w:r>
        <w:t xml:space="preserve">This Thesis Proposal investigates the critical role and evolving responsibilities of the Electrician within the rapidly transforming urban landscape of Kuwait City. As Kuwait accelerates its Vision 2035 economic diversification and infrastructure modernization, the demand for skilled electrical professionals has surged dramatically. This research specifically examines how contemporary challenges—including technological integration, safety compliance, renewable energy adoption, and workforce dynamics—impact the daily practice of the Electrician in Kuwait City. The study aims to identify key competency gaps, propose targeted training frameworks aligned with local regulatory standards (such as those set by the Ministry of Electricity and Water), and provide actionable recommendations for enhancing occupational safety and efficiency within Kuwait City's construction, maintenance, and energy sectors. This Thesis Proposal underscores that the Electrician is not merely a technician but a pivotal contributor to national sustainability goals in Kuwait City.</w:t>
      </w:r>
    </w:p>
    <w:bookmarkEnd w:id="20"/>
    <w:bookmarkStart w:id="21" w:name="X71da554dcdc34ef87c3c9ebdf57ef40327fb712"/>
    <w:p>
      <w:pPr>
        <w:pStyle w:val="Heading2"/>
      </w:pPr>
      <w:r>
        <w:t xml:space="preserve">1. Introduction: The Imperative of the Electrician in Kuwait City</w:t>
      </w:r>
    </w:p>
    <w:p>
      <w:pPr>
        <w:pStyle w:val="FirstParagraph"/>
      </w:pPr>
      <w:r>
        <w:t xml:space="preserve">Kuwait City stands at the heart of a major national transformation, driven by ambitious projects like the New Capital, urban renewal initiatives, and a push for energy efficiency. This rapid development places unprecedented pressure on electrical systems across residential complexes, commercial hubs (e.g., Souq Al Shaab), government facilities (including the Central Bank and Ministry of Interior buildings), and industrial zones. Consequently, the role of the Electrician has evolved far beyond basic wiring installation. Today's Electrician in Kuwait City must navigate complex smart grid technologies, integrate solar power solutions into existing infrastructure, ensure strict adherence to Kuwaiti safety codes (Kuwait Building Code - KBC), and manage sophisticated diagnostic tools. This Thesis Proposal argues that understanding this evolution is essential for sustaining Kuwait City's growth trajectory and enhancing the quality of life for its citizens. The Electrician is thus central to the city's operational resilience.</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Kuwait City's infrastructure boom, significant challenges persist within the electrical workforce. Key issues identified through preliminary industry reports include:</w:t>
      </w:r>
    </w:p>
    <w:p>
      <w:pPr>
        <w:numPr>
          <w:ilvl w:val="0"/>
          <w:numId w:val="1001"/>
        </w:numPr>
        <w:pStyle w:val="Compact"/>
      </w:pPr>
      <w:r>
        <w:rPr>
          <w:bCs/>
          <w:b/>
        </w:rPr>
        <w:t xml:space="preserve">Skills Mismatch:</w:t>
      </w:r>
      <w:r>
        <w:t xml:space="preserve"> </w:t>
      </w:r>
      <w:r>
        <w:t xml:space="preserve">A growing gap exists between traditional electrical training and the demands of modern smart infrastructure, renewable energy systems (e.g., rooftop solar in residential areas), and IoT-enabled building management systems prevalent in new Kuwait City developments.</w:t>
      </w:r>
    </w:p>
    <w:p>
      <w:pPr>
        <w:numPr>
          <w:ilvl w:val="0"/>
          <w:numId w:val="1001"/>
        </w:numPr>
        <w:pStyle w:val="Compact"/>
      </w:pPr>
      <w:r>
        <w:rPr>
          <w:bCs/>
          <w:b/>
        </w:rPr>
        <w:t xml:space="preserve">Safety Compliance:</w:t>
      </w:r>
      <w:r>
        <w:t xml:space="preserve"> </w:t>
      </w:r>
      <w:r>
        <w:t xml:space="preserve">Incidents related to electrical hazards remain a concern, particularly on older construction sites or during retrofits within historic neighborhoods like Failaka Island's adjacent areas. Adherence to KERC (Kuwait Electricity and Water Company) safety protocols requires constant reinforcement.</w:t>
      </w:r>
    </w:p>
    <w:p>
      <w:pPr>
        <w:numPr>
          <w:ilvl w:val="0"/>
          <w:numId w:val="1001"/>
        </w:numPr>
        <w:pStyle w:val="Compact"/>
      </w:pPr>
      <w:r>
        <w:rPr>
          <w:bCs/>
          <w:b/>
        </w:rPr>
        <w:t xml:space="preserve">Workforce Dynamics:</w:t>
      </w:r>
      <w:r>
        <w:t xml:space="preserve"> </w:t>
      </w:r>
      <w:r>
        <w:t xml:space="preserve">Kuwait City relies heavily on expatriate electricians, creating challenges in knowledge transfer, cultural adaptation to local regulations, and long-term workforce sustainability for the nationalization agenda.</w:t>
      </w:r>
    </w:p>
    <w:p>
      <w:pPr>
        <w:pStyle w:val="FirstParagraph"/>
      </w:pPr>
      <w:r>
        <w:t xml:space="preserve">This Thesis Proposal posits that addressing these gaps requires a localized, evidence-based approach focused specifically on the operational environment of Kuwait City.</w:t>
      </w:r>
    </w:p>
    <w:bookmarkEnd w:id="22"/>
    <w:bookmarkStart w:id="23" w:name="X4b766a38d918eff4b6c42f17155cc26d63fbeba"/>
    <w:p>
      <w:pPr>
        <w:pStyle w:val="Heading2"/>
      </w:pPr>
      <w:r>
        <w:t xml:space="preserve">3. Literature Review: Contextualizing the Electrician in Gulf Urbanization</w:t>
      </w:r>
    </w:p>
    <w:p>
      <w:pPr>
        <w:pStyle w:val="FirstParagraph"/>
      </w:pPr>
      <w:r>
        <w:t xml:space="preserve">Existing literature on electricians in the Gulf region often focuses generically on labor markets or energy policies. However, few studies drill down into the *specific operational context* of Kuwait City. Research by Al-Mutairi (2021) highlighted safety culture issues but lacked Kuwait City granularity. Studies from the Gulf Cooperation Council (GCC) Energy Strategy emphasize renewable targets but overlook ground-level implementation challenges faced by the Electrician in dense urban settings like Kuwait City. This Thesis Proposal bridges this gap by concentrating on Kuwait City's unique characteristics: its high-rise skyline, extreme climate demands on electrical systems, historic urban fabric requiring sensitive retrofits, and the specific regulatory framework enforced within its municipal boundaries. It moves beyond regional analysis to pinpoint exactly how the Electrician functions within Kuwait City's ecosystem.</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mixed-methods approach tailored for Kuwait City:</w:t>
      </w:r>
    </w:p>
    <w:p>
      <w:pPr>
        <w:numPr>
          <w:ilvl w:val="0"/>
          <w:numId w:val="1002"/>
        </w:numPr>
        <w:pStyle w:val="Compact"/>
      </w:pPr>
      <w:r>
        <w:rPr>
          <w:bCs/>
          <w:b/>
        </w:rPr>
        <w:t xml:space="preserve">Objective 1:</w:t>
      </w:r>
      <w:r>
        <w:t xml:space="preserve"> </w:t>
      </w:r>
      <w:r>
        <w:t xml:space="preserve">To map the current technical competencies required of the Electrician in Kuwait City across key sectors (new construction, existing building maintenance, renewable integration).</w:t>
      </w:r>
    </w:p>
    <w:p>
      <w:pPr>
        <w:numPr>
          <w:ilvl w:val="0"/>
          <w:numId w:val="1002"/>
        </w:numPr>
        <w:pStyle w:val="Compact"/>
      </w:pPr>
      <w:r>
        <w:rPr>
          <w:bCs/>
          <w:b/>
        </w:rPr>
        <w:t xml:space="preserve">Objective 2:</w:t>
      </w:r>
      <w:r>
        <w:t xml:space="preserve"> </w:t>
      </w:r>
      <w:r>
        <w:t xml:space="preserve">To assess safety performance metrics and identify recurring compliance issues specific to Kuwait City's infrastructure projects.</w:t>
      </w:r>
    </w:p>
    <w:p>
      <w:pPr>
        <w:numPr>
          <w:ilvl w:val="0"/>
          <w:numId w:val="1002"/>
        </w:numPr>
        <w:pStyle w:val="Compact"/>
      </w:pPr>
      <w:r>
        <w:rPr>
          <w:bCs/>
          <w:b/>
        </w:rPr>
        <w:t xml:space="preserve">Objective 3:</w:t>
      </w:r>
      <w:r>
        <w:t xml:space="preserve"> </w:t>
      </w:r>
      <w:r>
        <w:t xml:space="preserve">To evaluate the effectiveness of current vocational training programs (e.g., at Al-Qadisiya Technical Institute) in preparing electricians for Kuwait City's modern demands.</w:t>
      </w:r>
    </w:p>
    <w:p>
      <w:pPr>
        <w:pStyle w:val="FirstParagraph"/>
      </w:pPr>
      <w:r>
        <w:t xml:space="preserve">The methodology involves:</w:t>
      </w:r>
    </w:p>
    <w:p>
      <w:pPr>
        <w:numPr>
          <w:ilvl w:val="0"/>
          <w:numId w:val="1003"/>
        </w:numPr>
        <w:pStyle w:val="Compact"/>
      </w:pPr>
      <w:r>
        <w:rPr>
          <w:iCs/>
          <w:i/>
        </w:rPr>
        <w:t xml:space="preserve">Surveys &amp; Interviews:</w:t>
      </w:r>
      <w:r>
        <w:t xml:space="preserve"> </w:t>
      </w:r>
      <w:r>
        <w:t xml:space="preserve">Targeting 150+ Electricians, supervisors, and KERC officials across Kuwait City districts (Salmiya, Al-Safatia, Downtown).</w:t>
      </w:r>
    </w:p>
    <w:p>
      <w:pPr>
        <w:numPr>
          <w:ilvl w:val="0"/>
          <w:numId w:val="1003"/>
        </w:numPr>
        <w:pStyle w:val="Compact"/>
      </w:pPr>
      <w:r>
        <w:rPr>
          <w:iCs/>
          <w:i/>
        </w:rPr>
        <w:t xml:space="preserve">Site Observations:</w:t>
      </w:r>
      <w:r>
        <w:t xml:space="preserve"> </w:t>
      </w:r>
      <w:r>
        <w:t xml:space="preserve">Conducting field visits to active construction/maintenance sites in Kuwait City to document workflows and challenges.</w:t>
      </w:r>
    </w:p>
    <w:p>
      <w:pPr>
        <w:numPr>
          <w:ilvl w:val="0"/>
          <w:numId w:val="1003"/>
        </w:numPr>
        <w:pStyle w:val="Compact"/>
      </w:pPr>
      <w:r>
        <w:rPr>
          <w:iCs/>
          <w:i/>
        </w:rPr>
        <w:t xml:space="preserve">Data Analysis:</w:t>
      </w:r>
      <w:r>
        <w:t xml:space="preserve"> </w:t>
      </w:r>
      <w:r>
        <w:t xml:space="preserve">Reviewing KERC incident reports and comparing training curricula with identified competency needs.</w:t>
      </w:r>
    </w:p>
    <w:p>
      <w:pPr>
        <w:pStyle w:val="FirstParagraph"/>
      </w:pPr>
      <w:r>
        <w:t xml:space="preserve">This localized methodology ensures findings are directly applicable to the realities of working as an Electrician within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producing a comprehensive competency framework for the modern Electrician in Kuwait City, directly addressing the identified gaps. Key expected outcomes include:</w:t>
      </w:r>
    </w:p>
    <w:p>
      <w:pPr>
        <w:numPr>
          <w:ilvl w:val="0"/>
          <w:numId w:val="1004"/>
        </w:numPr>
        <w:pStyle w:val="Compact"/>
      </w:pPr>
      <w:r>
        <w:t xml:space="preserve">A validated list of technical skills (e.g., BMS integration, solar PV maintenance) essential for Electricians operating in Kuwait City.</w:t>
      </w:r>
    </w:p>
    <w:p>
      <w:pPr>
        <w:numPr>
          <w:ilvl w:val="0"/>
          <w:numId w:val="1004"/>
        </w:numPr>
        <w:pStyle w:val="Compact"/>
      </w:pPr>
      <w:r>
        <w:t xml:space="preserve">Recommendations for updating KERC and national vocational training standards to align with Kuwait City's infrastructure needs.</w:t>
      </w:r>
    </w:p>
    <w:p>
      <w:pPr>
        <w:numPr>
          <w:ilvl w:val="0"/>
          <w:numId w:val="1004"/>
        </w:numPr>
        <w:pStyle w:val="Compact"/>
      </w:pPr>
      <w:r>
        <w:t xml:space="preserve">Strategies to improve on-site safety culture, specifically reducing incidents in Kuwait City's unique urban environment.</w:t>
      </w:r>
    </w:p>
    <w:p>
      <w:pPr>
        <w:pStyle w:val="FirstParagraph"/>
      </w:pPr>
      <w:r>
        <w:t xml:space="preserve">The significance is profound. For Kuwait City, this research directly supports Vision 2035 by enhancing the efficiency and safety of its critical electrical infrastructure. For the Electrician profession itself, it provides a clear pathway for professional development within Kuwait City's booming market. Crucially, this Thesis Proposal positions the Electrician not as a support role but as an indispensable architect of Kuwait City's sustainable and resilient future.</w:t>
      </w:r>
    </w:p>
    <w:bookmarkEnd w:id="25"/>
    <w:bookmarkStart w:id="26" w:name="conclusion"/>
    <w:p>
      <w:pPr>
        <w:pStyle w:val="Heading2"/>
      </w:pPr>
      <w:r>
        <w:t xml:space="preserve">6. Conclusion</w:t>
      </w:r>
    </w:p>
    <w:p>
      <w:pPr>
        <w:pStyle w:val="FirstParagraph"/>
      </w:pPr>
      <w:r>
        <w:t xml:space="preserve">The rapid urbanization and infrastructure modernization of Kuwait City place the Electrician at the forefront of national development. This Thesis Proposal firmly establishes that understanding the evolving demands, challenges, and opportunities faced by the Electrician in Kuwait City is not merely an academic exercise—it is a strategic necessity for ensuring safe, efficient, and sustainable urban living in one of Gulf Arabia's most dynamic capitals. By focusing intensely on Kuwait City as the operational context and centering the Electrician as the key actor, this research will deliver actionable insights vital to Kuwait's economic diversification goals. This Thesis Proposal seeks approval to undertake this critical investigation into how we empower the Electrician to build a stronger, smarter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Kuwait City's Urban Infrastructure Development</dc:title>
  <dc:creator/>
  <dc:language>en</dc:language>
  <cp:keywords/>
  <dcterms:created xsi:type="dcterms:W3CDTF">2026-07-21T12:16:56Z</dcterms:created>
  <dcterms:modified xsi:type="dcterms:W3CDTF">2026-07-21T12:16:56Z</dcterms:modified>
</cp:coreProperties>
</file>

<file path=docProps/custom.xml><?xml version="1.0" encoding="utf-8"?>
<Properties xmlns="http://schemas.openxmlformats.org/officeDocument/2006/custom-properties" xmlns:vt="http://schemas.openxmlformats.org/officeDocument/2006/docPropsVTypes"/>
</file>