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Standards</w:t>
      </w:r>
      <w:r>
        <w:t xml:space="preserve"> </w:t>
      </w:r>
      <w:r>
        <w:t xml:space="preserve">and</w:t>
      </w:r>
      <w:r>
        <w:t xml:space="preserve"> </w:t>
      </w:r>
      <w:r>
        <w:t xml:space="preserve">Safety</w:t>
      </w:r>
      <w:r>
        <w:t xml:space="preserve"> </w:t>
      </w:r>
      <w:r>
        <w:t xml:space="preserve">Protocols</w:t>
      </w:r>
      <w:r>
        <w:t xml:space="preserve"> </w:t>
      </w:r>
      <w:r>
        <w:t xml:space="preserve">for</w:t>
      </w:r>
      <w:r>
        <w:t xml:space="preserve"> </w:t>
      </w:r>
      <w:r>
        <w:t xml:space="preserve">Electricians</w:t>
      </w:r>
      <w:r>
        <w:t xml:space="preserve"> </w:t>
      </w:r>
      <w:r>
        <w:t xml:space="preserve">in</w:t>
      </w:r>
      <w:r>
        <w:t xml:space="preserve"> </w:t>
      </w:r>
      <w:r>
        <w:t xml:space="preserve">Islamabad,</w:t>
      </w:r>
      <w:r>
        <w:t xml:space="preserve"> </w:t>
      </w:r>
      <w:r>
        <w:t xml:space="preserve">Pakistan</w:t>
      </w:r>
    </w:p>
    <w:bookmarkStart w:id="29" w:name="X509b33fa0331c04894dfb8ec1321cb608a2bd73"/>
    <w:p>
      <w:pPr>
        <w:pStyle w:val="Heading1"/>
      </w:pPr>
      <w:r>
        <w:t xml:space="preserve">Thesis Proposal: Enhancing Professional Standards and Safety Protocols for Electricians in Islamabad, Pakistan</w:t>
      </w:r>
    </w:p>
    <w:bookmarkStart w:id="20" w:name="abstract"/>
    <w:p>
      <w:pPr>
        <w:pStyle w:val="Heading2"/>
      </w:pPr>
      <w:r>
        <w:t xml:space="preserve">Abstract</w:t>
      </w:r>
    </w:p>
    <w:p>
      <w:pPr>
        <w:pStyle w:val="FirstParagraph"/>
      </w:pPr>
      <w:r>
        <w:t xml:space="preserve">This thesis proposal addresses the critical gap in professional regulation and safety practices among electricians operating within the Islamabad Capital Territory (ICT), Pakistan. As Islamabad continues to experience rapid urbanization, infrastructure development, and rising electricity demand, the role of the electrician has become increasingly vital yet perilously under-regulated. This research aims to investigate current practices, challenges, and systemic shortcomings faced by electricians in Islamabad. Through a mixed-methods approach combining field surveys, stakeholder interviews with licensed professionals and regulatory bodies (including NEPRA and PIES), and analysis of accident data from the Pakistan Bureau of Statistics (PBS), this study will identify actionable pathways to enhance safety standards, professional certification, and public awareness. The findings are designed to directly inform policymakers at the Islamabad Electric Supply Company (IESCO) and federal energy regulators, ultimately contributing to a safer built environment across Pakistan Islamabad.</w:t>
      </w:r>
    </w:p>
    <w:bookmarkEnd w:id="20"/>
    <w:bookmarkStart w:id="21" w:name="X92c22f24f96ca668208c5b0297279e180544324"/>
    <w:p>
      <w:pPr>
        <w:pStyle w:val="Heading2"/>
      </w:pPr>
      <w:r>
        <w:t xml:space="preserve">1. Introduction: The Critical Role of the Electrician in Pakistan Islamabad</w:t>
      </w:r>
    </w:p>
    <w:p>
      <w:pPr>
        <w:pStyle w:val="FirstParagraph"/>
      </w:pPr>
      <w:r>
        <w:t xml:space="preserve">Islamabad, as the planned capital of Pakistan and a symbol of national progress, faces unique challenges in managing its electrical infrastructure. With burgeoning residential complexes (e.g., DHA Phase VII, Bahria Town Islamabad), commercial hubs (like Blue Area and F-6), and government institutions, the demand for reliable electrical services is immense. Central to this ecosystem are the electricians – professionals whose competence directly impacts public safety, economic productivity, and energy efficiency. However, a significant proportion of electricians operating in Islamabad function outside formal licensing frameworks due to fragmented regulatory oversight at the provincial level. This lack of standardization poses severe risks: faulty installations contribute significantly to electrical fires (a leading cause of property damage in Islamabad), electrocutions (often underreported), and grid instability. This research positions the electrician not merely as a technician, but as a cornerstone of urban safety and development within Pakistan Islamabad. The thesis proposes that elevating the standards for the electrician is non-negotiable for sustainable growth.</w:t>
      </w:r>
    </w:p>
    <w:bookmarkEnd w:id="21"/>
    <w:bookmarkStart w:id="22" w:name="X9a1843814a3394aa37ceb2efa01734d1f61bb5e"/>
    <w:p>
      <w:pPr>
        <w:pStyle w:val="Heading2"/>
      </w:pPr>
      <w:r>
        <w:t xml:space="preserve">2. Problem Statement: Systemic Challenges Facing Electricians in Islamabad</w:t>
      </w:r>
    </w:p>
    <w:p>
      <w:pPr>
        <w:pStyle w:val="FirstParagraph"/>
      </w:pPr>
      <w:r>
        <w:t xml:space="preserve">The current landscape for the electrician in Islamabad is characterized by several interconnected problems:</w:t>
      </w:r>
    </w:p>
    <w:p>
      <w:pPr>
        <w:numPr>
          <w:ilvl w:val="0"/>
          <w:numId w:val="1001"/>
        </w:numPr>
        <w:pStyle w:val="Compact"/>
      </w:pPr>
      <w:r>
        <w:rPr>
          <w:bCs/>
          <w:b/>
        </w:rPr>
        <w:t xml:space="preserve">Fragmented Regulation:</w:t>
      </w:r>
      <w:r>
        <w:t xml:space="preserve"> </w:t>
      </w:r>
      <w:r>
        <w:t xml:space="preserve">While Pakistan has a National Electric Power Regulatory Authority (NEPRA), its enforcement on the ground, particularly concerning small-scale electricians operating in residential and commercial complexes across Islamabad, is weak. Licensing processes are often bypassed or poorly managed at the local municipal level.</w:t>
      </w:r>
    </w:p>
    <w:p>
      <w:pPr>
        <w:numPr>
          <w:ilvl w:val="0"/>
          <w:numId w:val="1001"/>
        </w:numPr>
        <w:pStyle w:val="Compact"/>
      </w:pPr>
      <w:r>
        <w:rPr>
          <w:bCs/>
          <w:b/>
        </w:rPr>
        <w:t xml:space="preserve">Knowledge Gaps &amp; Informal Workforce:</w:t>
      </w:r>
      <w:r>
        <w:t xml:space="preserve"> </w:t>
      </w:r>
      <w:r>
        <w:t xml:space="preserve">Many electricians possess only basic vocational training (often through informal apprenticeships) without standardized curricula covering modern safety codes (e.g., NEC standards adapted for Pakistan), smart grid integration, or renewable energy systems. This results in inconsistent service quality and hazardous practices.</w:t>
      </w:r>
    </w:p>
    <w:p>
      <w:pPr>
        <w:numPr>
          <w:ilvl w:val="0"/>
          <w:numId w:val="1001"/>
        </w:numPr>
        <w:pStyle w:val="Compact"/>
      </w:pPr>
      <w:r>
        <w:rPr>
          <w:bCs/>
          <w:b/>
        </w:rPr>
        <w:t xml:space="preserve">Public Awareness Deficit:</w:t>
      </w:r>
      <w:r>
        <w:t xml:space="preserve"> </w:t>
      </w:r>
      <w:r>
        <w:t xml:space="preserve">Homeowners and business owners in Islamabad frequently lack the knowledge to verify an electrician's qualifications or understand safe electrical practices, inadvertently contributing to risky installations.</w:t>
      </w:r>
    </w:p>
    <w:p>
      <w:pPr>
        <w:numPr>
          <w:ilvl w:val="0"/>
          <w:numId w:val="1001"/>
        </w:numPr>
        <w:pStyle w:val="Compact"/>
      </w:pPr>
      <w:r>
        <w:rPr>
          <w:bCs/>
          <w:b/>
        </w:rPr>
        <w:t xml:space="preserve">Safety Incidents &amp; Economic Impact:</w:t>
      </w:r>
      <w:r>
        <w:t xml:space="preserve"> </w:t>
      </w:r>
      <w:r>
        <w:t xml:space="preserve">Data from IESCO and local fire departments indicates a disproportionate number of electrical faults originate from unqualified work. These incidents cause significant property damage, business disruptions (especially in commercial hubs), and tragically, loss of life – directly contradicting Islamabad's image as a safe, modern capital.</w:t>
      </w:r>
    </w:p>
    <w:bookmarkEnd w:id="22"/>
    <w:bookmarkStart w:id="23" w:name="X4bc2db4fab5be3ab516b465b0d43126c4727552"/>
    <w:p>
      <w:pPr>
        <w:pStyle w:val="Heading2"/>
      </w:pPr>
      <w:r>
        <w:t xml:space="preserve">3. Literature Review: Contextualizing the Electrician in South Asian Urban Settings</w:t>
      </w:r>
    </w:p>
    <w:p>
      <w:pPr>
        <w:pStyle w:val="FirstParagraph"/>
      </w:pPr>
      <w:r>
        <w:t xml:space="preserve">Existing literature on electrical safety in Pakistan is sparse and often focuses on macro-level energy policy rather than the frontline worker – the electrician. Studies by researchers at NUST Islamabad (e.g., Ahmed &amp; Khan, 2021) highlight the prevalence of unlicensed workers in urban centers like Lahore and Karachi, citing similar regulatory gaps. International studies (e.g., ILO reports on occupational safety) provide frameworks for formalizing informal sectors but lack specific application to Pakistan's context. Crucially, there is a notable absence of research dedicated *specifically* to the professional development challenges of the electrician within Islamabad's unique planned-city infrastructure and socio-economic dynamics. This thesis directly addresses this void, focusing on the Islamabad Capital Territory as a critical case study for national policy replication.</w:t>
      </w:r>
    </w:p>
    <w:bookmarkEnd w:id="23"/>
    <w:bookmarkStart w:id="24" w:name="research-objectives"/>
    <w:p>
      <w:pPr>
        <w:pStyle w:val="Heading2"/>
      </w:pPr>
      <w:r>
        <w:t xml:space="preserve">4. Research Objectives</w:t>
      </w:r>
    </w:p>
    <w:p>
      <w:pPr>
        <w:numPr>
          <w:ilvl w:val="0"/>
          <w:numId w:val="1002"/>
        </w:numPr>
        <w:pStyle w:val="Compact"/>
      </w:pPr>
      <w:r>
        <w:t xml:space="preserve">To comprehensively map the current landscape of licensed vs. unlicensed electricians operating within Islamabad Capital Territory.</w:t>
      </w:r>
    </w:p>
    <w:p>
      <w:pPr>
        <w:numPr>
          <w:ilvl w:val="0"/>
          <w:numId w:val="1002"/>
        </w:numPr>
        <w:pStyle w:val="Compact"/>
      </w:pPr>
      <w:r>
        <w:t xml:space="preserve">To assess the specific technical knowledge gaps, safety training deficiencies, and common unsafe practices among electricians in Islamabad through targeted surveys and interviews.</w:t>
      </w:r>
    </w:p>
    <w:p>
      <w:pPr>
        <w:numPr>
          <w:ilvl w:val="0"/>
          <w:numId w:val="1002"/>
        </w:numPr>
        <w:pStyle w:val="Compact"/>
      </w:pPr>
      <w:r>
        <w:t xml:space="preserve">To evaluate the effectiveness (or lack thereof) of existing regulatory frameworks (NEPRA, local municipal bylaws) for governing electricians in Islamabad.</w:t>
      </w:r>
    </w:p>
    <w:p>
      <w:pPr>
        <w:numPr>
          <w:ilvl w:val="0"/>
          <w:numId w:val="1002"/>
        </w:numPr>
        <w:pStyle w:val="Compact"/>
      </w:pPr>
      <w:r>
        <w:t xml:space="preserve">To develop a practical, context-appropriate framework for enhancing professional standards, including certification pathways, mandatory safety modules, and public awareness initiatives tailored specifically for Pakistan Islamabad.</w:t>
      </w:r>
    </w:p>
    <w:bookmarkEnd w:id="24"/>
    <w:bookmarkStart w:id="25" w:name="methodology"/>
    <w:p>
      <w:pPr>
        <w:pStyle w:val="Heading2"/>
      </w:pPr>
      <w:r>
        <w:t xml:space="preserve">5. Methodology</w:t>
      </w:r>
    </w:p>
    <w:p>
      <w:pPr>
        <w:pStyle w:val="FirstParagraph"/>
      </w:pPr>
      <w:r>
        <w:t xml:space="preserve">This research will employ a sequential mixed-methods design:</w:t>
      </w:r>
    </w:p>
    <w:p>
      <w:pPr>
        <w:numPr>
          <w:ilvl w:val="0"/>
          <w:numId w:val="1003"/>
        </w:numPr>
        <w:pStyle w:val="Compact"/>
      </w:pPr>
      <w:r>
        <w:rPr>
          <w:bCs/>
          <w:b/>
        </w:rPr>
        <w:t xml:space="preserve">Phase 1 (Quantitative):</w:t>
      </w:r>
      <w:r>
        <w:t xml:space="preserve"> </w:t>
      </w:r>
      <w:r>
        <w:t xml:space="preserve">A structured survey targeting 300+ electricians (both licensed and unlicensed) across diverse Islamabad localities (e.g., F-7, G-6, H-8, Margalla View). Data on qualifications, training received, common practices, challenges faced will be collected.</w:t>
      </w:r>
    </w:p>
    <w:p>
      <w:pPr>
        <w:numPr>
          <w:ilvl w:val="0"/>
          <w:numId w:val="1003"/>
        </w:numPr>
        <w:pStyle w:val="Compact"/>
      </w:pPr>
      <w:r>
        <w:rPr>
          <w:bCs/>
          <w:b/>
        </w:rPr>
        <w:t xml:space="preserve">Phase 2 (Qualitative):</w:t>
      </w:r>
      <w:r>
        <w:t xml:space="preserve"> </w:t>
      </w:r>
      <w:r>
        <w:t xml:space="preserve">In-depth interviews with 25 key stakeholders: IESCO engineers &amp; safety officers; NEPRA Islamabad representatives; licensed electrician associations; representatives from the Islamabad Municipal Corporation (IMC); fire department officials; and property managers in major housing societies.</w:t>
      </w:r>
    </w:p>
    <w:p>
      <w:pPr>
        <w:numPr>
          <w:ilvl w:val="0"/>
          <w:numId w:val="1003"/>
        </w:numPr>
        <w:pStyle w:val="Compact"/>
      </w:pPr>
      <w:r>
        <w:rPr>
          <w:bCs/>
          <w:b/>
        </w:rPr>
        <w:t xml:space="preserve">Phase 3 (Data Analysis):</w:t>
      </w:r>
      <w:r>
        <w:t xml:space="preserve"> </w:t>
      </w:r>
      <w:r>
        <w:t xml:space="preserve">Analysis of IESCO incident reports related to electrical faults over the past 5 years, correlating findings with survey data. Triangulation of quantitative and qualitative results to identify root causes and viable solutions.</w:t>
      </w:r>
    </w:p>
    <w:bookmarkEnd w:id="25"/>
    <w:bookmarkStart w:id="26" w:name="significance-expected-contribution"/>
    <w:p>
      <w:pPr>
        <w:pStyle w:val="Heading2"/>
      </w:pPr>
      <w:r>
        <w:t xml:space="preserve">6. Significance &amp; Expected Contribution</w:t>
      </w:r>
    </w:p>
    <w:p>
      <w:pPr>
        <w:pStyle w:val="FirstParagraph"/>
      </w:pPr>
      <w:r>
        <w:t xml:space="preserve">This Thesis Proposal is significant for several key reasons directly tied to Pakistan Islamabad:</w:t>
      </w:r>
    </w:p>
    <w:p>
      <w:pPr>
        <w:numPr>
          <w:ilvl w:val="0"/>
          <w:numId w:val="1004"/>
        </w:numPr>
        <w:pStyle w:val="Compact"/>
      </w:pPr>
      <w:r>
        <w:rPr>
          <w:bCs/>
          <w:b/>
        </w:rPr>
        <w:t xml:space="preserve">Safety Enhancement:</w:t>
      </w:r>
      <w:r>
        <w:t xml:space="preserve"> </w:t>
      </w:r>
      <w:r>
        <w:t xml:space="preserve">By pinpointing the exact failures in the electrician's training and oversight, the research will provide evidence-based recommendations to drastically reduce electrical accidents, saving lives and property across Islamabad.</w:t>
      </w:r>
    </w:p>
    <w:p>
      <w:pPr>
        <w:numPr>
          <w:ilvl w:val="0"/>
          <w:numId w:val="1004"/>
        </w:numPr>
        <w:pStyle w:val="Compact"/>
      </w:pPr>
      <w:r>
        <w:rPr>
          <w:bCs/>
          <w:b/>
        </w:rPr>
        <w:t xml:space="preserve">Regulatory Reform:</w:t>
      </w:r>
      <w:r>
        <w:t xml:space="preserve"> </w:t>
      </w:r>
      <w:r>
        <w:t xml:space="preserve">The findings will offer concrete, actionable data for NEPRA and IESCO to strengthen licensing protocols, enforcement mechanisms, and integrate safety requirements into their operational frameworks specifically for Islamabad's context.</w:t>
      </w:r>
    </w:p>
    <w:p>
      <w:pPr>
        <w:numPr>
          <w:ilvl w:val="0"/>
          <w:numId w:val="1004"/>
        </w:numPr>
        <w:pStyle w:val="Compact"/>
      </w:pPr>
      <w:r>
        <w:rPr>
          <w:bCs/>
          <w:b/>
        </w:rPr>
        <w:t xml:space="preserve">Economic Impact:</w:t>
      </w:r>
      <w:r>
        <w:t xml:space="preserve"> </w:t>
      </w:r>
      <w:r>
        <w:t xml:space="preserve">Reducing electrical faults through qualified electricians will minimize costly business interruptions in Islamabad's commercial centers and reduce strain on the power grid managed by IESCO.</w:t>
      </w:r>
    </w:p>
    <w:p>
      <w:pPr>
        <w:numPr>
          <w:ilvl w:val="0"/>
          <w:numId w:val="1004"/>
        </w:numPr>
        <w:pStyle w:val="Compact"/>
      </w:pPr>
      <w:r>
        <w:rPr>
          <w:bCs/>
          <w:b/>
        </w:rPr>
        <w:t xml:space="preserve">National Blueprint:</w:t>
      </w:r>
      <w:r>
        <w:t xml:space="preserve"> </w:t>
      </w:r>
      <w:r>
        <w:t xml:space="preserve">The proposed framework, validated in Islamabad, can serve as a replicable model for other major cities across Pakistan (e.g., Lahore, Karachi), positioning Islamabad as a leader in urban electrical safety standards within the country.</w:t>
      </w:r>
    </w:p>
    <w:bookmarkEnd w:id="26"/>
    <w:bookmarkStart w:id="27" w:name="conclusion"/>
    <w:p>
      <w:pPr>
        <w:pStyle w:val="Heading2"/>
      </w:pPr>
      <w:r>
        <w:t xml:space="preserve">7. Conclusion</w:t>
      </w:r>
    </w:p>
    <w:p>
      <w:pPr>
        <w:pStyle w:val="FirstParagraph"/>
      </w:pPr>
      <w:r>
        <w:t xml:space="preserve">The role of the electrician in Pakistan Islamabad is fundamental to achieving the city's aspirations for modernity, safety, and sustainable development. Yet, current practices are dangerously inadequate. This Thesis Proposal outlines a critical investigation into the systemic issues plaguing electricians within Islamabad's unique urban fabric. By moving beyond generic discussions to focus on actionable improvements for *this specific context*, this research promises tangible outcomes: safer homes and businesses in Pakistan Islamabad, more robust infrastructure management through IESCO and NEPRA, and a strengthened professional identity for the electrician as an essential, respected pillar of the capital's functioning. The successful execution of this study will generate vital knowledge directly applicable to improving public safety for millions living in Islamabad today.</w:t>
      </w:r>
    </w:p>
    <w:bookmarkEnd w:id="27"/>
    <w:bookmarkStart w:id="28" w:name="references-illustrative"/>
    <w:p>
      <w:pPr>
        <w:pStyle w:val="Heading2"/>
      </w:pPr>
      <w:r>
        <w:t xml:space="preserve">References (Illustrative)</w:t>
      </w:r>
    </w:p>
    <w:p>
      <w:pPr>
        <w:pStyle w:val="FirstParagraph"/>
      </w:pPr>
      <w:r>
        <w:t xml:space="preserve">Ahmed, S., &amp; Khan, M. A. (2021). Informal Labour and Electrical Safety: A Case Study of Urban Pakistan. *Journal of South Asian Development*, 16(3), 45-67.</w:t>
      </w:r>
      <w:r>
        <w:br/>
      </w:r>
      <w:r>
        <w:t xml:space="preserve">National Electric Power Regulatory Authority (NEPRA). (2023). *Annual Report on Electrical Safety Standards*. Islamabad, Pakistan.</w:t>
      </w:r>
      <w:r>
        <w:br/>
      </w:r>
      <w:r>
        <w:t xml:space="preserve">Islamabad Electric Supply Company (IESCO). (2022). *Incident Reporting Data - Electrical Faults*. Internal Report.</w:t>
      </w:r>
      <w:r>
        <w:br/>
      </w:r>
      <w:r>
        <w:t xml:space="preserve">Pakistan Bureau of Statistics. (2021). *National Crime and Accident Statistics: Fire and Electrocutio*. Islamabad.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Standards and Safety Protocols for Electricians in Islamabad, Pakistan</dc:title>
  <dc:creator/>
  <dc:language>en</dc:language>
  <cp:keywords/>
  <dcterms:created xsi:type="dcterms:W3CDTF">2026-07-23T10:43:33Z</dcterms:created>
  <dcterms:modified xsi:type="dcterms:W3CDTF">2026-07-23T10:43:33Z</dcterms:modified>
</cp:coreProperties>
</file>

<file path=docProps/custom.xml><?xml version="1.0" encoding="utf-8"?>
<Properties xmlns="http://schemas.openxmlformats.org/officeDocument/2006/custom-properties" xmlns:vt="http://schemas.openxmlformats.org/officeDocument/2006/docPropsVTypes"/>
</file>