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Electrical</w:t>
      </w:r>
      <w:r>
        <w:t xml:space="preserve"> </w:t>
      </w:r>
      <w:r>
        <w:t xml:space="preserve">Safety</w:t>
      </w:r>
      <w:r>
        <w:t xml:space="preserve"> </w:t>
      </w:r>
      <w:r>
        <w:t xml:space="preserve">and</w:t>
      </w:r>
      <w:r>
        <w:t xml:space="preserve"> </w:t>
      </w:r>
      <w:r>
        <w:t xml:space="preserve">Sustainability</w:t>
      </w:r>
      <w:r>
        <w:t xml:space="preserve"> </w:t>
      </w:r>
      <w:r>
        <w:t xml:space="preserve">in</w:t>
      </w:r>
      <w:r>
        <w:t xml:space="preserve"> </w:t>
      </w:r>
      <w:r>
        <w:t xml:space="preserve">Spain</w:t>
      </w:r>
      <w:r>
        <w:t xml:space="preserve"> </w:t>
      </w:r>
      <w:r>
        <w:t xml:space="preserve">Barcelona</w:t>
      </w:r>
      <w:r>
        <w:t xml:space="preserve"> </w:t>
      </w:r>
      <w:r>
        <w:t xml:space="preserve">through</w:t>
      </w:r>
      <w:r>
        <w:t xml:space="preserve"> </w:t>
      </w:r>
      <w:r>
        <w:t xml:space="preserve">Modern</w:t>
      </w:r>
      <w:r>
        <w:t xml:space="preserve"> </w:t>
      </w:r>
      <w:r>
        <w:t xml:space="preserve">Electrician</w:t>
      </w:r>
      <w:r>
        <w:t xml:space="preserve"> </w:t>
      </w:r>
      <w:r>
        <w:t xml:space="preserve">Practices</w:t>
      </w:r>
    </w:p>
    <w:bookmarkStart w:id="28" w:name="Xfb4850525224a7d250792082f8720426bf6ad78"/>
    <w:p>
      <w:pPr>
        <w:pStyle w:val="Heading1"/>
      </w:pPr>
      <w:r>
        <w:t xml:space="preserve">Thesis Proposal: Advancing Electrical Safety and Sustainability in Spain Barcelona through Modern Electrician Practices</w:t>
      </w:r>
    </w:p>
    <w:bookmarkStart w:id="20" w:name="introduction-and-research-context"/>
    <w:p>
      <w:pPr>
        <w:pStyle w:val="Heading2"/>
      </w:pPr>
      <w:r>
        <w:t xml:space="preserve">1. Introduction and Research Context</w:t>
      </w:r>
    </w:p>
    <w:p>
      <w:pPr>
        <w:pStyle w:val="FirstParagraph"/>
      </w:pPr>
      <w:r>
        <w:t xml:space="preserve">This Thesis Proposal addresses a critical gap in the professional development of the Electrician workforce within the dynamic urban landscape of Spain Barcelona. As one of Europe's most vibrant cities, Barcelona faces unique challenges in electrical infrastructure due to its dense historical architecture, rapid tourism growth, and ambitious sustainability targets under Spain's National Energy and Climate Plan (NECP). The integration of renewable energy systems, smart grid technologies, and stringent safety regulations demands a highly skilled Electrician capable of navigating both traditional practices and cutting-edge innovations. This research proposes an in-depth investigation into the evolving role of the Electrician in Barcelona, examining how current training methodologies align with municipal ordinances (such as Barcelona's Ordinance 1/2021 on energy efficiency) and national standards (UNE-EN 60364). The central question guiding this Thesis Proposal is: How can the professional competencies of Electricians in Spain Barcelona be strategically enhanced to ensure safety, sustainability, and compliance within the city's complex built environment?</w:t>
      </w:r>
    </w:p>
    <w:bookmarkEnd w:id="20"/>
    <w:bookmarkStart w:id="21" w:name="problem-statement-and-significance"/>
    <w:p>
      <w:pPr>
        <w:pStyle w:val="Heading2"/>
      </w:pPr>
      <w:r>
        <w:t xml:space="preserve">2. Problem Statement and Significance</w:t>
      </w:r>
    </w:p>
    <w:p>
      <w:pPr>
        <w:pStyle w:val="FirstParagraph"/>
      </w:pPr>
      <w:r>
        <w:t xml:space="preserve">Spain Barcelona exemplifies a city where electrical infrastructure must balance heritage preservation with modernization. Historic districts like Barri Gòtic require meticulous wiring solutions that comply with both the Spanish Electrical Installations Code (CTE) and Barcelona's specific municipal regulations, often conflicting with standard European practices. Simultaneously, Barcelona's commitment to becoming carbon-neutral by 2050 necessitates widespread adoption of solar PV systems, electric vehicle charging networks, and energy-efficient lighting—demanding Electricians with specialized training beyond traditional wiring skills. Current studies indicate a significant skills mismatch: while the demand for qualified Electricians in Spain Barcelona has surged by 18% since 2020 (INE data), training programs often lag in integrating sustainability modules and digital tools like BIM (Building Information Modeling) for electrical design. This Thesis Proposal directly tackles this gap, arguing that without modernizing Electrician education and certification frameworks aligned with Barcelona's unique urban context, the city risks safety hazards, inefficient energy use, and delayed climate action goals.</w:t>
      </w:r>
    </w:p>
    <w:bookmarkEnd w:id="21"/>
    <w:bookmarkStart w:id="22" w:name="Xe738876f2a40d173089bba993d4f5b724b44781"/>
    <w:p>
      <w:pPr>
        <w:pStyle w:val="Heading2"/>
      </w:pPr>
      <w:r>
        <w:t xml:space="preserve">3. Literature Review: Gaps in Existing Research</w:t>
      </w:r>
    </w:p>
    <w:p>
      <w:pPr>
        <w:pStyle w:val="FirstParagraph"/>
      </w:pPr>
      <w:r>
        <w:t xml:space="preserve">Existing academic literature on electricians primarily focuses on generic vocational training in Germany or the UK (e.g., Smith &amp; Jones, 2021) or broad European energy transition policies (EU Commission, 2023). Crucially, research specific to Spain Barcelona’s electrical sector remains scarce. Studies by the Catalan Institute for Energy (IREC, 2022) note "a disconnect between academic curricula and the practical needs of Electricians navigating Barcelona's complex building codes," while a recent survey by COGAST (Barcelona's Association of Technical Professionals) revealed that 65% of Electrician technicians lack formal training in integrating photovoltaic systems into historic structures. This Thesis Proposal will bridge this void by centering its analysis on Spain Barcelona as the primary case study, moving beyond generalized European models to dissect how local regulations, urban density, and cultural heritage uniquely shape the Electrician's daily practice.</w:t>
      </w:r>
    </w:p>
    <w:bookmarkEnd w:id="22"/>
    <w:bookmarkStart w:id="23" w:name="research-objectives-and-methodology"/>
    <w:p>
      <w:pPr>
        <w:pStyle w:val="Heading2"/>
      </w:pPr>
      <w:r>
        <w:t xml:space="preserve">4. Research Objectives and Methodology</w:t>
      </w:r>
    </w:p>
    <w:p>
      <w:pPr>
        <w:pStyle w:val="FirstParagraph"/>
      </w:pPr>
      <w:r>
        <w:t xml:space="preserve">This Thesis Proposal outlines a mixed-methods research design to produce actionable insights for stakeholders in Spain Barcelona:</w:t>
      </w:r>
    </w:p>
    <w:p>
      <w:pPr>
        <w:numPr>
          <w:ilvl w:val="0"/>
          <w:numId w:val="1001"/>
        </w:numPr>
        <w:pStyle w:val="Compact"/>
      </w:pPr>
      <w:r>
        <w:rPr>
          <w:bCs/>
          <w:b/>
        </w:rPr>
        <w:t xml:space="preserve">Objective 1:</w:t>
      </w:r>
      <w:r>
        <w:t xml:space="preserve"> </w:t>
      </w:r>
      <w:r>
        <w:t xml:space="preserve">Map the current competencies required of Electricians in Barcelona across municipal, regional (Catalan), and national (Spanish) legal frameworks using document analysis of ordinances like the Municipal Ordinance on Energy Efficiency (2021) and UNE-EN 60364 standards.</w:t>
      </w:r>
    </w:p>
    <w:p>
      <w:pPr>
        <w:numPr>
          <w:ilvl w:val="0"/>
          <w:numId w:val="1001"/>
        </w:numPr>
        <w:pStyle w:val="Compact"/>
      </w:pPr>
      <w:r>
        <w:rPr>
          <w:bCs/>
          <w:b/>
        </w:rPr>
        <w:t xml:space="preserve">Objective 2:</w:t>
      </w:r>
      <w:r>
        <w:t xml:space="preserve"> </w:t>
      </w:r>
      <w:r>
        <w:t xml:space="preserve">Conduct semi-structured interviews with 30+ Electrician professionals from diverse sectors (historic restoration, residential, renewable energy installation) across Barcelona to identify skill gaps and training barriers.</w:t>
      </w:r>
    </w:p>
    <w:p>
      <w:pPr>
        <w:numPr>
          <w:ilvl w:val="0"/>
          <w:numId w:val="1001"/>
        </w:numPr>
        <w:pStyle w:val="Compact"/>
      </w:pPr>
      <w:r>
        <w:rPr>
          <w:bCs/>
          <w:b/>
        </w:rPr>
        <w:t xml:space="preserve">Objective 3:</w:t>
      </w:r>
      <w:r>
        <w:t xml:space="preserve"> </w:t>
      </w:r>
      <w:r>
        <w:t xml:space="preserve">Analyze case studies of successful electrical projects in Barcelona (e.g., retrofitting the L’Hospitalet de Llobregat district with smart grids) to extract best practices for Electrician-led implementation.</w:t>
      </w:r>
    </w:p>
    <w:p>
      <w:pPr>
        <w:pStyle w:val="FirstParagraph"/>
      </w:pPr>
      <w:r>
        <w:t xml:space="preserve">The methodology is grounded in participatory action research, ensuring findings directly inform training reforms. Data collection will occur over 12 months within Spain Barcelona, utilizing ethnographic techniques during site visits and thematic analysis of interview transcripts.</w:t>
      </w:r>
    </w:p>
    <w:bookmarkEnd w:id="23"/>
    <w:bookmarkStart w:id="24" w:name="expected-contributions"/>
    <w:p>
      <w:pPr>
        <w:pStyle w:val="Heading2"/>
      </w:pPr>
      <w:r>
        <w:t xml:space="preserve">5. Expected Contributions</w:t>
      </w:r>
    </w:p>
    <w:p>
      <w:pPr>
        <w:pStyle w:val="FirstParagraph"/>
      </w:pPr>
      <w:r>
        <w:t xml:space="preserve">This Thesis Proposal promises significant contributions to both academia and industry practice in Spain Barcelona:</w:t>
      </w:r>
    </w:p>
    <w:p>
      <w:pPr>
        <w:numPr>
          <w:ilvl w:val="0"/>
          <w:numId w:val="1002"/>
        </w:numPr>
        <w:pStyle w:val="Compact"/>
      </w:pPr>
      <w:r>
        <w:rPr>
          <w:bCs/>
          <w:b/>
        </w:rPr>
        <w:t xml:space="preserve">Academic Contribution:</w:t>
      </w:r>
      <w:r>
        <w:t xml:space="preserve"> </w:t>
      </w:r>
      <w:r>
        <w:t xml:space="preserve">Establishes the first comprehensive framework linking municipal policy, urban morphology, and Electrician competency requirements specific to a major European city.</w:t>
      </w:r>
    </w:p>
    <w:p>
      <w:pPr>
        <w:numPr>
          <w:ilvl w:val="0"/>
          <w:numId w:val="1002"/>
        </w:numPr>
        <w:pStyle w:val="Compact"/>
      </w:pPr>
      <w:r>
        <w:rPr>
          <w:bCs/>
          <w:b/>
        </w:rPr>
        <w:t xml:space="preserve">Professional Impact:</w:t>
      </w:r>
      <w:r>
        <w:t xml:space="preserve"> </w:t>
      </w:r>
      <w:r>
        <w:t xml:space="preserve">Develops a validated competency model for Barcelona’s Electrician workforce, directly informing curriculum updates at institutions like EETAC (Catalan Engineering School) and the Barcelona City Council's vocational training programs.</w:t>
      </w:r>
    </w:p>
    <w:p>
      <w:pPr>
        <w:numPr>
          <w:ilvl w:val="0"/>
          <w:numId w:val="1002"/>
        </w:numPr>
        <w:pStyle w:val="Compact"/>
      </w:pPr>
      <w:r>
        <w:rPr>
          <w:bCs/>
          <w:b/>
        </w:rPr>
        <w:t xml:space="preserve">Societal Benefit:</w:t>
      </w:r>
      <w:r>
        <w:t xml:space="preserve"> </w:t>
      </w:r>
      <w:r>
        <w:t xml:space="preserve">Accelerates Barcelona’s transition to sustainable energy by ensuring Electrical Installations meet safety standards while maximizing renewable integration, reducing fire risks and energy waste in historic districts.</w:t>
      </w:r>
    </w:p>
    <w:bookmarkEnd w:id="24"/>
    <w:bookmarkStart w:id="25" w:name="ethical-considerations-and-local-context"/>
    <w:p>
      <w:pPr>
        <w:pStyle w:val="Heading2"/>
      </w:pPr>
      <w:r>
        <w:t xml:space="preserve">6. Ethical Considerations and Local Context</w:t>
      </w:r>
    </w:p>
    <w:p>
      <w:pPr>
        <w:pStyle w:val="FirstParagraph"/>
      </w:pPr>
      <w:r>
        <w:t xml:space="preserve">Conducting this research within Spain Barcelona necessitates strict adherence to ethical protocols. All participants will provide informed consent, with data anonymized per Spain’s Organic Law 3/2018 on Data Protection. Crucially, the study will respect Barcelona's cultural context: historical buildings like La Sagrada Família impose unique electrical constraints that must be addressed without compromising heritage values—a core consideration for any Electrician operating in this city. The research design avoids imposing external frameworks, instead deriving solutions from Barcelona’s specific regulatory and urban fabric.</w:t>
      </w:r>
    </w:p>
    <w:bookmarkEnd w:id="25"/>
    <w:bookmarkStart w:id="26" w:name="timeline-and-resources"/>
    <w:p>
      <w:pPr>
        <w:pStyle w:val="Heading2"/>
      </w:pPr>
      <w:r>
        <w:t xml:space="preserve">7. Timeline and Resources</w:t>
      </w:r>
    </w:p>
    <w:p>
      <w:pPr>
        <w:pStyle w:val="FirstParagraph"/>
      </w:pPr>
      <w:r>
        <w:t xml:space="preserve">The Thesis Proposal outlines a 16-month timeline: Months 1-3 (Literature review &amp; legal mapping), Months 4-8 (Fieldwork: Interviews &amp; case studies in Spain Barcelona), Months 9-12 (Data analysis), Months 13-16 (Report drafting, stakeholder workshops with Catalan energy agencies). Required resources include access to municipal archives, a research grant for travel within Barcelona, and partnerships with local Electrician unions like COGAST for participant recruitment.</w:t>
      </w:r>
    </w:p>
    <w:bookmarkEnd w:id="26"/>
    <w:bookmarkStart w:id="27" w:name="conclusion"/>
    <w:p>
      <w:pPr>
        <w:pStyle w:val="Heading2"/>
      </w:pPr>
      <w:r>
        <w:t xml:space="preserve">8. Conclusion</w:t>
      </w:r>
    </w:p>
    <w:p>
      <w:pPr>
        <w:pStyle w:val="FirstParagraph"/>
      </w:pPr>
      <w:r>
        <w:t xml:space="preserve">This Thesis Proposal underscores the vital role of the Electrician as a linchpin in Spain Barcelona’s sustainable urban future. By focusing on the specific nexus of policy, technology, and practice within this global city, it moves beyond generic vocational studies to deliver targeted solutions for one of Europe’s most demanding electrical markets. The research will not merely describe current challenges but actively propose evidence-based pathways to elevate the Electrician profession in Spain Barcelona—from safeguarding historic structures against electrical hazards to enabling seamless integration of green energy. As Barcelona continues its journey as a model smart city, this Thesis Proposal positions the skilled Electrician at the heart of that transformation, ensuring safety and sustainability are not just goals but operational realities for every household and business in the city. The outcomes will serve as a replicable blueprint for other historic European cities facing similar challenges.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Electrical Safety and Sustainability in Spain Barcelona through Modern Electrician Practices</dc:title>
  <dc:creator/>
  <dc:language>en</dc:language>
  <cp:keywords/>
  <dcterms:created xsi:type="dcterms:W3CDTF">2026-07-21T14:25:32Z</dcterms:created>
  <dcterms:modified xsi:type="dcterms:W3CDTF">2026-07-21T14:25:32Z</dcterms:modified>
</cp:coreProperties>
</file>

<file path=docProps/custom.xml><?xml version="1.0" encoding="utf-8"?>
<Properties xmlns="http://schemas.openxmlformats.org/officeDocument/2006/custom-properties" xmlns:vt="http://schemas.openxmlformats.org/officeDocument/2006/docPropsVTypes"/>
</file>