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Vocational</w:t>
      </w:r>
      <w:r>
        <w:t xml:space="preserve"> </w:t>
      </w:r>
      <w:r>
        <w:t xml:space="preserve">Training</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Electrician</w:t>
      </w:r>
      <w:r>
        <w:t xml:space="preserve"> </w:t>
      </w:r>
      <w:r>
        <w:t xml:space="preserve">Profession</w:t>
      </w:r>
      <w:r>
        <w:t xml:space="preserve"> </w:t>
      </w:r>
      <w:r>
        <w:t xml:space="preserve">within</w:t>
      </w:r>
      <w:r>
        <w:t xml:space="preserve"> </w:t>
      </w:r>
      <w:r>
        <w:t xml:space="preserve">Switzerland</w:t>
      </w:r>
      <w:r>
        <w:t xml:space="preserve"> </w:t>
      </w:r>
      <w:r>
        <w:t xml:space="preserve">Zurich</w:t>
      </w:r>
    </w:p>
    <w:bookmarkStart w:id="28" w:name="X0873d0bbf02e90a56d9c1f0d30464ef911d8143"/>
    <w:p>
      <w:pPr>
        <w:pStyle w:val="Heading1"/>
      </w:pPr>
      <w:r>
        <w:t xml:space="preserve">Thesis Proposal: Addressing Contemporary Challenges and Opportunities for the Electrician Profession in Switzerland Zurich</w:t>
      </w:r>
    </w:p>
    <w:bookmarkStart w:id="20" w:name="abstract"/>
    <w:p>
      <w:pPr>
        <w:pStyle w:val="Heading2"/>
      </w:pPr>
      <w:r>
        <w:t xml:space="preserve">Abstract</w:t>
      </w:r>
    </w:p>
    <w:p>
      <w:pPr>
        <w:pStyle w:val="FirstParagraph"/>
      </w:pPr>
      <w:r>
        <w:t xml:space="preserve">This Thesis Proposal outlines a critical investigation into the evolving role, training requirements, and professional sustainability of the Electrician within Switzerland Zurich. As a global financial hub with stringent building standards and ambitious climate goals, Zurich demands highly skilled electrical professionals capable of integrating advanced technologies while adhering to rigorous Swiss regulations (SEV 1010/IEC 60364). This research addresses a significant gap: the alignment between current vocational training frameworks and the rapidly changing demands of Zurich's construction, energy, and smart-city infrastructure sectors. The study will analyze workforce projections, apprenticeship efficacy, technological adoption barriers for Electrician practitioners in Switzerland Zurich, and propose evidence-based recommendations to fortify this essential profession within one of Europe's most dynamic urban environments.</w:t>
      </w:r>
    </w:p>
    <w:bookmarkEnd w:id="20"/>
    <w:bookmarkStart w:id="21" w:name="X8162982e68656695365df277418fea658b13c4f"/>
    <w:p>
      <w:pPr>
        <w:pStyle w:val="Heading2"/>
      </w:pPr>
      <w:r>
        <w:t xml:space="preserve">1. Introduction: Contextualizing the Electrician Profession in Switzerland Zurich</w:t>
      </w:r>
    </w:p>
    <w:p>
      <w:pPr>
        <w:pStyle w:val="FirstParagraph"/>
      </w:pPr>
      <w:r>
        <w:t xml:space="preserve">Zurich, as the economic heartland of Switzerland, exemplifies a city where the role of the certified Electrician transcends basic wiring installation. It is central to realizing national sustainability targets (e.g., Swiss Energy Strategy 2050), powering high-density commercial districts like Zürich Hauptbahnhof, enabling smart grid integration in residential zones (e.g., Sihlcity redevelopment), and ensuring the safety of historic buildings undergoing modernization. Switzerland's renowned dual vocational education system ("Berufsbildung"), which combines classroom learning with apprenticeships under experienced Electrician mentors, forms the backbone of professional qualification. However, Zurich's unique context – characterized by high cost of living, intense competition for skilled labor from neighboring regions (e.g., Germany), and a rapidly aging workforce within the trades – necessitates a focused assessment specific to this city. This Thesis Proposal argues that proactive adaptation is essential to maintain Zurich's leadership in electrical safety, energy efficiency, and technological innovation.</w:t>
      </w:r>
    </w:p>
    <w:bookmarkEnd w:id="21"/>
    <w:bookmarkStart w:id="22" w:name="X7cf8cc6cf554101912fdbbfa83dbea56739f54c"/>
    <w:p>
      <w:pPr>
        <w:pStyle w:val="Heading2"/>
      </w:pPr>
      <w:r>
        <w:t xml:space="preserve">2. Problem Statement: Critical Gaps in the Current Electrician Ecosystem (Switzerland Zurich Focus)</w:t>
      </w:r>
    </w:p>
    <w:p>
      <w:pPr>
        <w:pStyle w:val="FirstParagraph"/>
      </w:pPr>
      <w:r>
        <w:t xml:space="preserve">Despite Switzerland's strong vocational foundation, key challenges threaten the capacity of the Electrician profession to meet Zurich's future needs:</w:t>
      </w:r>
    </w:p>
    <w:p>
      <w:pPr>
        <w:numPr>
          <w:ilvl w:val="0"/>
          <w:numId w:val="1001"/>
        </w:numPr>
        <w:pStyle w:val="Compact"/>
      </w:pPr>
      <w:r>
        <w:rPr>
          <w:bCs/>
          <w:b/>
        </w:rPr>
        <w:t xml:space="preserve">Training-Industry Mismatch:</w:t>
      </w:r>
      <w:r>
        <w:t xml:space="preserve"> </w:t>
      </w:r>
      <w:r>
        <w:t xml:space="preserve">Standardized apprenticeships may lag behind emerging technologies (e.g., large-scale photovoltaic integration, advanced building automation systems like KNX/BACnet, EV charging infrastructure deployment) prevalent in Zurich projects. Data from the Zurich Chamber of Commerce (2023) indicates a 15% skills gap identified by electrical contractors regarding smart grid compatibility.</w:t>
      </w:r>
    </w:p>
    <w:p>
      <w:pPr>
        <w:numPr>
          <w:ilvl w:val="0"/>
          <w:numId w:val="1001"/>
        </w:numPr>
        <w:pStyle w:val="Compact"/>
      </w:pPr>
      <w:r>
        <w:rPr>
          <w:bCs/>
          <w:b/>
        </w:rPr>
        <w:t xml:space="preserve">Workforce Retention &amp; Recruitment:</w:t>
      </w:r>
      <w:r>
        <w:t xml:space="preserve"> </w:t>
      </w:r>
      <w:r>
        <w:t xml:space="preserve">The high cost of living in Switzerland Zurich creates significant pressure on entry-level Electricians, leading to attrition towards higher-paying sectors or neighboring countries. Anecdotal evidence suggests a 25% turnover rate among apprentices in certain Zurich-based companies within the first two years.</w:t>
      </w:r>
    </w:p>
    <w:p>
      <w:pPr>
        <w:numPr>
          <w:ilvl w:val="0"/>
          <w:numId w:val="1001"/>
        </w:numPr>
        <w:pStyle w:val="Compact"/>
      </w:pPr>
      <w:r>
        <w:rPr>
          <w:bCs/>
          <w:b/>
        </w:rPr>
        <w:t xml:space="preserve">Sustainability Integration:</w:t>
      </w:r>
      <w:r>
        <w:t xml:space="preserve"> </w:t>
      </w:r>
      <w:r>
        <w:t xml:space="preserve">While Switzerland prioritizes decarbonization, practical guidance for the Electrician on optimizing electrical systems for net-zero buildings (beyond basic SEV compliance) is often fragmented within current training curricula. Zurich's municipal energy transition plans require Electricians to be proactive sustainability implementers.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Switzerland Zurich context:</w:t>
      </w:r>
    </w:p>
    <w:p>
      <w:pPr>
        <w:numPr>
          <w:ilvl w:val="0"/>
          <w:numId w:val="1002"/>
        </w:numPr>
        <w:pStyle w:val="Compact"/>
      </w:pPr>
      <w:r>
        <w:t xml:space="preserve">To conduct a comprehensive audit of existing vocational training modules for Electrician apprentices in Zurich-based institutions (e.g., VET centers like Zürcher Fachhochschule's Electrical Engineering department), assessing alignment with current and projected Zurich market demands.</w:t>
      </w:r>
    </w:p>
    <w:p>
      <w:pPr>
        <w:numPr>
          <w:ilvl w:val="0"/>
          <w:numId w:val="1002"/>
        </w:numPr>
        <w:pStyle w:val="Compact"/>
      </w:pPr>
      <w:r>
        <w:t xml:space="preserve">To empirically investigate the primary barriers to effective on-the-job learning and career progression for Electricians within Swiss companies operating in Zurich, using surveys and structured interviews with 15-20 key stakeholders (apprentices, master Electricians, company HR managers).</w:t>
      </w:r>
    </w:p>
    <w:p>
      <w:pPr>
        <w:numPr>
          <w:ilvl w:val="0"/>
          <w:numId w:val="1002"/>
        </w:numPr>
        <w:pStyle w:val="Compact"/>
      </w:pPr>
      <w:r>
        <w:t xml:space="preserve">To develop a scalable framework for integrating advanced sustainable practices (energy auditing, renewable integration protocols) into the core Swiss vocational pathway for the Electrician role as it pertains to Zurich's urban landscape.</w:t>
      </w:r>
    </w:p>
    <w:p>
      <w:pPr>
        <w:numPr>
          <w:ilvl w:val="0"/>
          <w:numId w:val="1002"/>
        </w:numPr>
        <w:pStyle w:val="Compact"/>
      </w:pPr>
      <w:r>
        <w:t xml:space="preserve">To propose concrete policy recommendations for Zurich authorities (e.g., Zürcher Bau- und Umweltschutzdirektion), educational institutions, and industry associations to enhance the attractiveness, relevance, and resilience of the Electrician profession in Switzerland Zurich.</w:t>
      </w:r>
    </w:p>
    <w:bookmarkEnd w:id="23"/>
    <w:bookmarkStart w:id="24" w:name="X3a7fc5a622deac5cf72b583217eb2902f029981"/>
    <w:p>
      <w:pPr>
        <w:pStyle w:val="Heading2"/>
      </w:pPr>
      <w:r>
        <w:t xml:space="preserve">4. Methodology: Zurich-Centric Mixed Methods Approach</w:t>
      </w:r>
    </w:p>
    <w:p>
      <w:pPr>
        <w:pStyle w:val="FirstParagraph"/>
      </w:pPr>
      <w:r>
        <w:t xml:space="preserve">The research will employ a rigorous mixed-methods design tailored to gather actionable insights specific to Switzerland Zurich:</w:t>
      </w:r>
    </w:p>
    <w:p>
      <w:pPr>
        <w:numPr>
          <w:ilvl w:val="0"/>
          <w:numId w:val="1003"/>
        </w:numPr>
        <w:pStyle w:val="Compact"/>
      </w:pPr>
      <w:r>
        <w:rPr>
          <w:bCs/>
          <w:b/>
        </w:rPr>
        <w:t xml:space="preserve">Document Analysis:</w:t>
      </w:r>
      <w:r>
        <w:t xml:space="preserve"> </w:t>
      </w:r>
      <w:r>
        <w:t xml:space="preserve">Review of Swiss Federal Office of Energy (SFOE) reports, SEV standards, Zurich city building codes, and apprenticeship curricula from major Zurich vocational schools.</w:t>
      </w:r>
    </w:p>
    <w:p>
      <w:pPr>
        <w:numPr>
          <w:ilvl w:val="0"/>
          <w:numId w:val="1003"/>
        </w:numPr>
        <w:pStyle w:val="Compact"/>
      </w:pPr>
      <w:r>
        <w:rPr>
          <w:bCs/>
          <w:b/>
        </w:rPr>
        <w:t xml:space="preserve">Semi-Structured Interviews:</w:t>
      </w:r>
      <w:r>
        <w:t xml:space="preserve"> </w:t>
      </w:r>
      <w:r>
        <w:t xml:space="preserve">Conducted with 8-10 key informants: Master Electricians from diverse Zurich firms (commercial/residential), representatives of the Swiss Association of Electrical Installers (SEV), and Zurich City Energy Planning officers.</w:t>
      </w:r>
    </w:p>
    <w:p>
      <w:pPr>
        <w:numPr>
          <w:ilvl w:val="0"/>
          <w:numId w:val="1003"/>
        </w:numPr>
        <w:pStyle w:val="Compact"/>
      </w:pPr>
      <w:r>
        <w:rPr>
          <w:bCs/>
          <w:b/>
        </w:rPr>
        <w:t xml:space="preserve">Online Survey:</w:t>
      </w:r>
      <w:r>
        <w:t xml:space="preserve"> </w:t>
      </w:r>
      <w:r>
        <w:t xml:space="preserve">Distributed to 200+ active Electrician apprentices and journeyworkers in Zurich, focusing on training satisfaction, perceived skill gaps, career motivation, and workplace challenges.</w:t>
      </w:r>
    </w:p>
    <w:p>
      <w:pPr>
        <w:numPr>
          <w:ilvl w:val="0"/>
          <w:numId w:val="1003"/>
        </w:numPr>
        <w:pStyle w:val="Compact"/>
      </w:pPr>
      <w:r>
        <w:rPr>
          <w:bCs/>
          <w:b/>
        </w:rPr>
        <w:t xml:space="preserve">Case Study Analysis:</w:t>
      </w:r>
      <w:r>
        <w:t xml:space="preserve"> </w:t>
      </w:r>
      <w:r>
        <w:t xml:space="preserve">In-depth examination of two major Zurich construction projects (e.g., a new sustainable office complex in the Oerlikon district; a historic building retrofit with energy efficiency upgrades) to observe Electrician roles in practice.</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an urgent need identified by Zurich's economic development strategy and the Swiss Confederation's focus on skilled labor security. By concentrating specifically on Switzerland Zurich, not just a generic "Swiss" context, the research provides actionable insights for local stakeholders. The expected outcomes are significant:</w:t>
      </w:r>
    </w:p>
    <w:p>
      <w:pPr>
        <w:numPr>
          <w:ilvl w:val="0"/>
          <w:numId w:val="1004"/>
        </w:numPr>
        <w:pStyle w:val="Compact"/>
      </w:pPr>
      <w:r>
        <w:t xml:space="preserve">A validated assessment of current Electrician training efficacy within Zurich's unique market.</w:t>
      </w:r>
    </w:p>
    <w:p>
      <w:pPr>
        <w:numPr>
          <w:ilvl w:val="0"/>
          <w:numId w:val="1004"/>
        </w:numPr>
        <w:pStyle w:val="Compact"/>
      </w:pPr>
      <w:r>
        <w:t xml:space="preserve">A practical, context-specific curriculum enhancement model for vocational schools in Switzerland Zurich to bridge the skills gap.</w:t>
      </w:r>
    </w:p>
    <w:p>
      <w:pPr>
        <w:numPr>
          <w:ilvl w:val="0"/>
          <w:numId w:val="1004"/>
        </w:numPr>
        <w:pStyle w:val="Compact"/>
      </w:pPr>
      <w:r>
        <w:t xml:space="preserve">Evidence-based recommendations to improve retention and career pathways, directly tackling the high cost-of-living challenge for Electricians in the city.</w:t>
      </w:r>
    </w:p>
    <w:p>
      <w:pPr>
        <w:numPr>
          <w:ilvl w:val="0"/>
          <w:numId w:val="1004"/>
        </w:numPr>
        <w:pStyle w:val="Compact"/>
      </w:pPr>
      <w:r>
        <w:t xml:space="preserve">Enhanced understanding of how Electrician professionals can be pivotal agents in Zurich's transition towards a fully sustainable energy system, contributing to both local resilience and national goals.</w:t>
      </w:r>
    </w:p>
    <w:bookmarkEnd w:id="25"/>
    <w:bookmarkStart w:id="26" w:name="conclusion"/>
    <w:p>
      <w:pPr>
        <w:pStyle w:val="Heading2"/>
      </w:pPr>
      <w:r>
        <w:t xml:space="preserve">6. Conclusion</w:t>
      </w:r>
    </w:p>
    <w:p>
      <w:pPr>
        <w:pStyle w:val="FirstParagraph"/>
      </w:pPr>
      <w:r>
        <w:t xml:space="preserve">The Electrician is not merely a tradesperson but a critical enabler of Zurich's economic vitality, safety, and environmental ambition within Switzerland. This Thesis Proposal positions itself as a necessary step towards securing the future competence and capacity of this essential profession in one of Europe's most demanding urban environments. By grounding the research firmly within the realities of Switzerland Zurich – its regulations, market pressures, technological landscape, and cultural context – this study promises to deliver tangible value for apprentices, employers, policymakers, and ultimately, Zurich residents. The timely investigation into how to best support and evolve the Electrician role is paramount for ensuring Zurich continues to thrive as a model city for sustainable infrastructure and skilled labor excellence in the 21st century.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Vocational Training and Sustainability in the Electrician Profession within Switzerland Zurich</dc:title>
  <dc:creator/>
  <dc:language>en</dc:language>
  <cp:keywords/>
  <dcterms:created xsi:type="dcterms:W3CDTF">2025-12-10T17:41:54Z</dcterms:created>
  <dcterms:modified xsi:type="dcterms:W3CDTF">2025-12-10T17:41:54Z</dcterms:modified>
</cp:coreProperties>
</file>

<file path=docProps/custom.xml><?xml version="1.0" encoding="utf-8"?>
<Properties xmlns="http://schemas.openxmlformats.org/officeDocument/2006/custom-properties" xmlns:vt="http://schemas.openxmlformats.org/officeDocument/2006/docPropsVTypes"/>
</file>