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Critical</w:t>
      </w:r>
      <w:r>
        <w:t xml:space="preserve"> </w:t>
      </w:r>
      <w:r>
        <w:t xml:space="preserve">Shortage</w:t>
      </w:r>
      <w:r>
        <w:t xml:space="preserve"> </w:t>
      </w:r>
      <w:r>
        <w:t xml:space="preserve">of</w:t>
      </w:r>
      <w:r>
        <w:t xml:space="preserve"> </w:t>
      </w:r>
      <w:r>
        <w:t xml:space="preserve">Skilled</w:t>
      </w:r>
      <w:r>
        <w:t xml:space="preserve"> </w:t>
      </w:r>
      <w:r>
        <w:t xml:space="preserve">Electricians</w:t>
      </w:r>
      <w:r>
        <w:t xml:space="preserve"> </w:t>
      </w:r>
      <w:r>
        <w:t xml:space="preserve">in</w:t>
      </w:r>
      <w:r>
        <w:t xml:space="preserve"> </w:t>
      </w:r>
      <w:r>
        <w:t xml:space="preserve">Uganda</w:t>
      </w:r>
      <w:r>
        <w:t xml:space="preserve"> </w:t>
      </w:r>
      <w:r>
        <w:t xml:space="preserve">Kampala</w:t>
      </w:r>
    </w:p>
    <w:bookmarkStart w:id="30" w:name="X7b6cd0fc6c9de6e5dc7fdb38160a2974d48c6d3"/>
    <w:p>
      <w:pPr>
        <w:pStyle w:val="Heading1"/>
      </w:pPr>
      <w:r>
        <w:t xml:space="preserve">Thesis Proposal: Addressing the Critical Shortage of Skilled Electricians in Uganda Kampala</w:t>
      </w:r>
    </w:p>
    <w:bookmarkStart w:id="20" w:name="introduction-and-background"/>
    <w:p>
      <w:pPr>
        <w:pStyle w:val="Heading2"/>
      </w:pPr>
      <w:r>
        <w:t xml:space="preserve">1. Introduction and Background</w:t>
      </w:r>
    </w:p>
    <w:p>
      <w:pPr>
        <w:pStyle w:val="FirstParagraph"/>
      </w:pPr>
      <w:r>
        <w:t xml:space="preserve">The rapid urbanization and economic development in Uganda Kampala have created unprecedented demand for reliable electrical infrastructure. As the capital city expands, with new commercial hubs, residential complexes, and industrial zones emerging daily, the role of a qualified</w:t>
      </w:r>
      <w:r>
        <w:t xml:space="preserve"> </w:t>
      </w:r>
      <w:r>
        <w:rPr>
          <w:bCs/>
          <w:b/>
        </w:rPr>
        <w:t xml:space="preserve">Electrician</w:t>
      </w:r>
      <w:r>
        <w:t xml:space="preserve"> </w:t>
      </w:r>
      <w:r>
        <w:t xml:space="preserve">has become indispensable for sustainable growth. However, Uganda Kampala faces a severe shortage of certified electrical technicians capable of meeting this escalating demand. Current statistics from the Uganda Electricity Regulatory Authority (UERA) indicate that over 65% of electrical installations in Kampala are performed by untrained personnel, leading to frequent power outages, fire hazards, and safety risks for residents and businesses alike. This</w:t>
      </w:r>
      <w:r>
        <w:t xml:space="preserve"> </w:t>
      </w:r>
      <w:r>
        <w:rPr>
          <w:bCs/>
          <w:b/>
        </w:rPr>
        <w:t xml:space="preserve">Thesis Proposal</w:t>
      </w:r>
      <w:r>
        <w:t xml:space="preserve"> </w:t>
      </w:r>
      <w:r>
        <w:t xml:space="preserve">aims to investigate the root causes of this skilled labor gap and propose evidence-based solutions tailored to the unique socio-economic context of</w:t>
      </w:r>
      <w:r>
        <w:t xml:space="preserve"> </w:t>
      </w:r>
      <w:r>
        <w:rPr>
          <w:bCs/>
          <w:b/>
        </w:rPr>
        <w:t xml:space="preserve">Uganda Kampala</w:t>
      </w:r>
      <w:r>
        <w:t xml:space="preserve">.</w:t>
      </w:r>
    </w:p>
    <w:bookmarkEnd w:id="20"/>
    <w:bookmarkStart w:id="21" w:name="problem-statement"/>
    <w:p>
      <w:pPr>
        <w:pStyle w:val="Heading2"/>
      </w:pPr>
      <w:r>
        <w:t xml:space="preserve">2. Problem Statement</w:t>
      </w:r>
    </w:p>
    <w:p>
      <w:pPr>
        <w:pStyle w:val="FirstParagraph"/>
      </w:pPr>
      <w:r>
        <w:t xml:space="preserve">The absence of adequately trained electricians in Kampala represents a critical bottleneck for Uganda's development goals. According to the World Bank (2023), electrical infrastructure gaps cost Ugandan businesses an estimated 15% of their operational revenue annually due to unreliable power supply. In Kampala specifically, the situation is exacerbated by:</w:t>
      </w:r>
    </w:p>
    <w:p>
      <w:pPr>
        <w:numPr>
          <w:ilvl w:val="0"/>
          <w:numId w:val="1001"/>
        </w:numPr>
        <w:pStyle w:val="Compact"/>
      </w:pPr>
      <w:r>
        <w:t xml:space="preserve">Insufficient vocational training institutions with modern electrical curricula</w:t>
      </w:r>
    </w:p>
    <w:p>
      <w:pPr>
        <w:numPr>
          <w:ilvl w:val="0"/>
          <w:numId w:val="1001"/>
        </w:numPr>
        <w:pStyle w:val="Compact"/>
      </w:pPr>
      <w:r>
        <w:t xml:space="preserve">High dropout rates among trainees due to inadequate practical facilities</w:t>
      </w:r>
    </w:p>
    <w:p>
      <w:pPr>
        <w:numPr>
          <w:ilvl w:val="0"/>
          <w:numId w:val="1001"/>
        </w:numPr>
        <w:pStyle w:val="Compact"/>
      </w:pPr>
      <w:r>
        <w:t xml:space="preserve">Lack of standardized certification processes for local electricians</w:t>
      </w:r>
    </w:p>
    <w:p>
      <w:pPr>
        <w:numPr>
          <w:ilvl w:val="0"/>
          <w:numId w:val="1001"/>
        </w:numPr>
        <w:pStyle w:val="Compact"/>
      </w:pPr>
      <w:r>
        <w:t xml:space="preserve">Cultural barriers limiting youth participation in technical trades</w:t>
      </w:r>
    </w:p>
    <w:p>
      <w:pPr>
        <w:pStyle w:val="FirstParagraph"/>
      </w:pPr>
      <w:r>
        <w:t xml:space="preserve">This crisis directly impacts Uganda Kampala's ability to achieve Sustainable Development Goal 7 (Affordable and Clean Energy) and hinders progress toward Vision 2040. Without urgent intervention, the city risks further economic stagnation as businesses relocate to regions with reliable power infrastructure.</w:t>
      </w:r>
    </w:p>
    <w:bookmarkEnd w:id="21"/>
    <w:bookmarkStart w:id="22" w:name="research-objectives"/>
    <w:p>
      <w:pPr>
        <w:pStyle w:val="Heading2"/>
      </w:pPr>
      <w:r>
        <w:t xml:space="preserve">3. Research Objectives</w:t>
      </w:r>
    </w:p>
    <w:p>
      <w:pPr>
        <w:pStyle w:val="FirstParagraph"/>
      </w:pPr>
      <w:r>
        <w:t xml:space="preserve">This study seeks to accomplish three key objectives:</w:t>
      </w:r>
    </w:p>
    <w:p>
      <w:pPr>
        <w:numPr>
          <w:ilvl w:val="0"/>
          <w:numId w:val="1002"/>
        </w:numPr>
        <w:pStyle w:val="Compact"/>
      </w:pPr>
      <w:r>
        <w:rPr>
          <w:bCs/>
          <w:b/>
        </w:rPr>
        <w:t xml:space="preserve">Evaluate</w:t>
      </w:r>
      <w:r>
        <w:t xml:space="preserve"> </w:t>
      </w:r>
      <w:r>
        <w:t xml:space="preserve">the current capacity of electrical training institutions in Kampala, including curriculum relevance, equipment availability, and graduate employability.</w:t>
      </w:r>
    </w:p>
    <w:p>
      <w:pPr>
        <w:numPr>
          <w:ilvl w:val="0"/>
          <w:numId w:val="1002"/>
        </w:numPr>
        <w:pStyle w:val="Compact"/>
      </w:pPr>
      <w:r>
        <w:rPr>
          <w:bCs/>
          <w:b/>
        </w:rPr>
        <w:t xml:space="preserve">Analyze</w:t>
      </w:r>
      <w:r>
        <w:t xml:space="preserve"> </w:t>
      </w:r>
      <w:r>
        <w:t xml:space="preserve">the socioeconomic factors influencing youth career choices in technical trades versus formal education paths within Uganda Kampala.</w:t>
      </w:r>
    </w:p>
    <w:p>
      <w:pPr>
        <w:numPr>
          <w:ilvl w:val="0"/>
          <w:numId w:val="1002"/>
        </w:numPr>
        <w:pStyle w:val="Compact"/>
      </w:pPr>
      <w:r>
        <w:rPr>
          <w:bCs/>
          <w:b/>
        </w:rPr>
        <w:t xml:space="preserve">Propose</w:t>
      </w:r>
      <w:r>
        <w:t xml:space="preserve"> </w:t>
      </w:r>
      <w:r>
        <w:t xml:space="preserve">a scalable model for electrician workforce development that integrates government policy, private sector investment, and community engagement specific to Kampala's urban landscape.</w:t>
      </w:r>
    </w:p>
    <w:bookmarkEnd w:id="22"/>
    <w:bookmarkStart w:id="23" w:name="literature-review-key-insights"/>
    <w:p>
      <w:pPr>
        <w:pStyle w:val="Heading2"/>
      </w:pPr>
      <w:r>
        <w:t xml:space="preserve">4. Literature Review (Key Insights)</w:t>
      </w:r>
    </w:p>
    <w:p>
      <w:pPr>
        <w:pStyle w:val="FirstParagraph"/>
      </w:pPr>
      <w:r>
        <w:t xml:space="preserve">Existing research highlights similar challenges across Sub-Saharan Africa. A 2021 study by the African Development Bank noted that only 38% of electrical technicians in East Africa hold nationally recognized certifications, compared to 75% in developed economies. In Uganda, the National Training Authority (NITA) reports a mere 40 trained electricians per million citizens—far below the recommended ratio of 120 per million. Notably, Kampala's informal sector employs an estimated 8,000 unlicensed electricians who perform high-risk work without safety gear or technical oversight. This study will build upon these findings by focusing on Kampala’s unique urban dynamics: its dense population (over 14 million in the metro area), frequent load-shedding, and the proliferation of solar-powered mini-grids in slum communities.</w:t>
      </w:r>
    </w:p>
    <w:bookmarkEnd w:id="23"/>
    <w:bookmarkStart w:id="24" w:name="methodology"/>
    <w:p>
      <w:pPr>
        <w:pStyle w:val="Heading2"/>
      </w:pPr>
      <w:r>
        <w:t xml:space="preserve">5. Methodology</w:t>
      </w:r>
    </w:p>
    <w:p>
      <w:pPr>
        <w:pStyle w:val="FirstParagraph"/>
      </w:pPr>
      <w:r>
        <w:t xml:space="preserve">A mixed-methods approach will be employed to ensure comprehensive data collection across Uganda Kampala:</w:t>
      </w:r>
    </w:p>
    <w:p>
      <w:pPr>
        <w:numPr>
          <w:ilvl w:val="0"/>
          <w:numId w:val="1003"/>
        </w:numPr>
        <w:pStyle w:val="Compact"/>
      </w:pPr>
      <w:r>
        <w:rPr>
          <w:bCs/>
          <w:b/>
        </w:rPr>
        <w:t xml:space="preserve">Quantitative Phase:</w:t>
      </w:r>
      <w:r>
        <w:t xml:space="preserve"> </w:t>
      </w:r>
      <w:r>
        <w:t xml:space="preserve">Survey 300 electricians (150 certified, 150 unlicensed) and 50 electrical businesses across Kampala’s districts (Nakawa, Kawempe, Makindye) using structured questionnaires assessing training gaps, income levels, and safety practices.</w:t>
      </w:r>
    </w:p>
    <w:p>
      <w:pPr>
        <w:numPr>
          <w:ilvl w:val="0"/>
          <w:numId w:val="1003"/>
        </w:numPr>
        <w:pStyle w:val="Compact"/>
      </w:pPr>
      <w:r>
        <w:rPr>
          <w:bCs/>
          <w:b/>
        </w:rPr>
        <w:t xml:space="preserve">Qualitative Phase:</w:t>
      </w:r>
      <w:r>
        <w:t xml:space="preserve"> </w:t>
      </w:r>
      <w:r>
        <w:t xml:space="preserve">Conduct focus groups with 6 vocational training centers (e.g., Makerere University Technical Institute, KCCA Vocational School) and in-depth interviews with 20 key stakeholders including UERA officials, NITA representatives, and business association leaders.</w:t>
      </w:r>
    </w:p>
    <w:p>
      <w:pPr>
        <w:numPr>
          <w:ilvl w:val="0"/>
          <w:numId w:val="1003"/>
        </w:numPr>
        <w:pStyle w:val="Compact"/>
      </w:pPr>
      <w:r>
        <w:rPr>
          <w:bCs/>
          <w:b/>
        </w:rPr>
        <w:t xml:space="preserve">Data Analysis:</w:t>
      </w:r>
      <w:r>
        <w:t xml:space="preserve"> </w:t>
      </w:r>
      <w:r>
        <w:t xml:space="preserve">Utilize SPSS for statistical analysis of survey data; thematic analysis for interview transcripts to identify systemic barriers.</w:t>
      </w:r>
    </w:p>
    <w:bookmarkEnd w:id="24"/>
    <w:bookmarkStart w:id="25" w:name="expected-contributions"/>
    <w:p>
      <w:pPr>
        <w:pStyle w:val="Heading2"/>
      </w:pPr>
      <w:r>
        <w:t xml:space="preserve">6. Expected Contributions</w:t>
      </w:r>
    </w:p>
    <w:p>
      <w:pPr>
        <w:pStyle w:val="FirstParagraph"/>
      </w:pPr>
      <w:r>
        <w:t xml:space="preserve">This research will deliver significant value to multiple stakeholders in Uganda Kampala:</w:t>
      </w:r>
    </w:p>
    <w:p>
      <w:pPr>
        <w:numPr>
          <w:ilvl w:val="0"/>
          <w:numId w:val="1004"/>
        </w:numPr>
        <w:pStyle w:val="Compact"/>
      </w:pPr>
      <w:r>
        <w:rPr>
          <w:bCs/>
          <w:b/>
        </w:rPr>
        <w:t xml:space="preserve">For Government:</w:t>
      </w:r>
      <w:r>
        <w:t xml:space="preserve"> </w:t>
      </w:r>
      <w:r>
        <w:t xml:space="preserve">Evidence-based policy recommendations for revising NITA certification standards and incentivizing private-sector apprenticeship programs.</w:t>
      </w:r>
    </w:p>
    <w:p>
      <w:pPr>
        <w:numPr>
          <w:ilvl w:val="0"/>
          <w:numId w:val="1004"/>
        </w:numPr>
        <w:pStyle w:val="Compact"/>
      </w:pPr>
      <w:r>
        <w:rPr>
          <w:bCs/>
          <w:b/>
        </w:rPr>
        <w:t xml:space="preserve">For Training Institutions:</w:t>
      </w:r>
      <w:r>
        <w:t xml:space="preserve"> </w:t>
      </w:r>
      <w:r>
        <w:t xml:space="preserve">Curriculum redesign frameworks incorporating Kampala’s specific challenges (e.g., fault diagnosis in aging infrastructure, solar system installation for informal settlements).</w:t>
      </w:r>
    </w:p>
    <w:p>
      <w:pPr>
        <w:numPr>
          <w:ilvl w:val="0"/>
          <w:numId w:val="1004"/>
        </w:numPr>
        <w:pStyle w:val="Compact"/>
      </w:pPr>
      <w:r>
        <w:rPr>
          <w:bCs/>
          <w:b/>
        </w:rPr>
        <w:t xml:space="preserve">For Communities:</w:t>
      </w:r>
      <w:r>
        <w:t xml:space="preserve"> </w:t>
      </w:r>
      <w:r>
        <w:t xml:space="preserve">A roadmap to reduce electrical accidents (currently responsible for 22% of Kampala’s fire incidents per URA reports) through community electrician certification drives.</w:t>
      </w:r>
    </w:p>
    <w:p>
      <w:pPr>
        <w:numPr>
          <w:ilvl w:val="0"/>
          <w:numId w:val="1004"/>
        </w:numPr>
        <w:pStyle w:val="Compact"/>
      </w:pPr>
      <w:r>
        <w:rPr>
          <w:bCs/>
          <w:b/>
        </w:rPr>
        <w:t xml:space="preserve">Nationally:</w:t>
      </w:r>
      <w:r>
        <w:t xml:space="preserve"> </w:t>
      </w:r>
      <w:r>
        <w:t xml:space="preserve">A replicable model addressing the wider skilled labor deficit in Uganda’s energy sector, directly supporting the National Electrification Strategy 2023–2030.</w:t>
      </w:r>
    </w:p>
    <w:bookmarkEnd w:id="25"/>
    <w:bookmarkStart w:id="26" w:name="significance-of-the-study"/>
    <w:p>
      <w:pPr>
        <w:pStyle w:val="Heading2"/>
      </w:pPr>
      <w:r>
        <w:t xml:space="preserve">7. Significance of the Study</w:t>
      </w:r>
    </w:p>
    <w:p>
      <w:pPr>
        <w:pStyle w:val="FirstParagraph"/>
      </w:pPr>
      <w:r>
        <w:t xml:space="preserve">The urgency of this research cannot be overstated. In Kampala alone, unreliable power disrupts 98% of small and medium enterprises (SMEs) daily, with electrical faults cited as the top cause (UBOS, 2022). A trained electrician is not merely a technician—they are catalysts for economic resilience. By addressing this gap, this thesis will contribute to:</w:t>
      </w:r>
    </w:p>
    <w:p>
      <w:pPr>
        <w:numPr>
          <w:ilvl w:val="0"/>
          <w:numId w:val="1005"/>
        </w:numPr>
        <w:pStyle w:val="Compact"/>
      </w:pPr>
      <w:r>
        <w:t xml:space="preserve">Reducing household energy costs through efficient wiring and maintenance</w:t>
      </w:r>
    </w:p>
    <w:p>
      <w:pPr>
        <w:numPr>
          <w:ilvl w:val="0"/>
          <w:numId w:val="1005"/>
        </w:numPr>
        <w:pStyle w:val="Compact"/>
      </w:pPr>
      <w:r>
        <w:t xml:space="preserve">Enhancing safety standards in Kampala’s high-density neighborhoods</w:t>
      </w:r>
    </w:p>
    <w:p>
      <w:pPr>
        <w:numPr>
          <w:ilvl w:val="0"/>
          <w:numId w:val="1005"/>
        </w:numPr>
        <w:pStyle w:val="Compact"/>
      </w:pPr>
      <w:r>
        <w:t xml:space="preserve">Creating 5,000+ green jobs by 2030 through solar and renewable energy installation training</w:t>
      </w:r>
    </w:p>
    <w:p>
      <w:pPr>
        <w:numPr>
          <w:ilvl w:val="0"/>
          <w:numId w:val="1005"/>
        </w:numPr>
        <w:pStyle w:val="Compact"/>
      </w:pPr>
      <w:r>
        <w:t xml:space="preserve">Positioning Uganda Kampala as a regional hub for electrical innovation in East Africa</w:t>
      </w:r>
    </w:p>
    <w:bookmarkEnd w:id="26"/>
    <w:bookmarkStart w:id="27" w:name="timeline-and-feasibility"/>
    <w:p>
      <w:pPr>
        <w:pStyle w:val="Heading2"/>
      </w:pPr>
      <w:r>
        <w:t xml:space="preserve">8. Timeline and Feasibility</w:t>
      </w:r>
    </w:p>
    <w:p>
      <w:pPr>
        <w:pStyle w:val="FirstParagraph"/>
      </w:pPr>
      <w:r>
        <w:t xml:space="preserve">The proposed 18-month research period is feasible within Uganda Kampala’s context:</w:t>
      </w:r>
    </w:p>
    <w:p>
      <w:pPr>
        <w:numPr>
          <w:ilvl w:val="0"/>
          <w:numId w:val="1006"/>
        </w:numPr>
        <w:pStyle w:val="Compact"/>
      </w:pPr>
      <w:r>
        <w:rPr>
          <w:iCs/>
          <w:i/>
        </w:rPr>
        <w:t xml:space="preserve">Months 1-3:</w:t>
      </w:r>
      <w:r>
        <w:t xml:space="preserve"> </w:t>
      </w:r>
      <w:r>
        <w:t xml:space="preserve">Desk review, instrument development, ethics approval</w:t>
      </w:r>
    </w:p>
    <w:p>
      <w:pPr>
        <w:numPr>
          <w:ilvl w:val="0"/>
          <w:numId w:val="1006"/>
        </w:numPr>
        <w:pStyle w:val="Compact"/>
      </w:pPr>
      <w:r>
        <w:rPr>
          <w:iCs/>
          <w:i/>
        </w:rPr>
        <w:t xml:space="preserve">Months 4-9:</w:t>
      </w:r>
      <w:r>
        <w:t xml:space="preserve"> </w:t>
      </w:r>
      <w:r>
        <w:t xml:space="preserve">Data collection across Kampala districts</w:t>
      </w:r>
    </w:p>
    <w:p>
      <w:pPr>
        <w:numPr>
          <w:ilvl w:val="0"/>
          <w:numId w:val="1006"/>
        </w:numPr>
        <w:pStyle w:val="Compact"/>
      </w:pPr>
      <w:r>
        <w:rPr>
          <w:iCs/>
          <w:i/>
        </w:rPr>
        <w:t xml:space="preserve">Months 10-15:</w:t>
      </w:r>
      <w:r>
        <w:t xml:space="preserve"> </w:t>
      </w:r>
      <w:r>
        <w:t xml:space="preserve">Data analysis and model development</w:t>
      </w:r>
    </w:p>
    <w:p>
      <w:pPr>
        <w:numPr>
          <w:ilvl w:val="0"/>
          <w:numId w:val="1006"/>
        </w:numPr>
        <w:pStyle w:val="Compact"/>
      </w:pPr>
      <w:r>
        <w:rPr>
          <w:iCs/>
          <w:i/>
        </w:rPr>
        <w:t xml:space="preserve">Months 16-18:</w:t>
      </w:r>
      <w:r>
        <w:t xml:space="preserve"> </w:t>
      </w:r>
      <w:r>
        <w:t xml:space="preserve">Stakeholder validation workshop in Kampala City Council, final thesis writing</w:t>
      </w:r>
    </w:p>
    <w:bookmarkEnd w:id="27"/>
    <w:bookmarkStart w:id="29" w:name="conclusion"/>
    <w:p>
      <w:pPr>
        <w:pStyle w:val="Heading2"/>
      </w:pPr>
      <w:r>
        <w:t xml:space="preserve">9. Conclusion</w:t>
      </w:r>
    </w:p>
    <w:p>
      <w:pPr>
        <w:pStyle w:val="FirstParagraph"/>
      </w:pPr>
      <w:r>
        <w:t xml:space="preserve">The shortage of skilled electricians in Uganda Kampala is not merely a technical challenge—it is a systemic barrier to economic advancement and social stability. This</w:t>
      </w:r>
      <w:r>
        <w:t xml:space="preserve"> </w:t>
      </w:r>
      <w:r>
        <w:rPr>
          <w:bCs/>
          <w:b/>
        </w:rPr>
        <w:t xml:space="preserve">Thesis Proposal</w:t>
      </w:r>
      <w:r>
        <w:t xml:space="preserve"> </w:t>
      </w:r>
      <w:r>
        <w:t xml:space="preserve">outlines a rigorous investigation into the causes of this crisis and proposes actionable solutions rooted in Kampala’s reality. By centering the work on</w:t>
      </w:r>
      <w:r>
        <w:t xml:space="preserve"> </w:t>
      </w:r>
      <w:r>
        <w:rPr>
          <w:bCs/>
          <w:b/>
        </w:rPr>
        <w:t xml:space="preserve">Electrician</w:t>
      </w:r>
      <w:r>
        <w:t xml:space="preserve"> </w:t>
      </w:r>
      <w:r>
        <w:t xml:space="preserve">workforce development, this research will deliver immediate practical value to Uganda’s energy sector while contributing to global discourse on sustainable urban infrastructure in developing economies. As Kampala continues its transformation into a 21st-century metropolis, investing in electrical expertise is not optional—it is the foundation upon which all other progress must be built. This study will ensure that every household and business in Uganda Kampala can power their future with safety, reliability, and dignity.</w:t>
      </w:r>
    </w:p>
    <w:bookmarkStart w:id="28" w:name="word-count-872"/>
    <w:p>
      <w:pPr>
        <w:pStyle w:val="Heading3"/>
      </w:pPr>
      <w:r>
        <w:t xml:space="preserve">Word Count: 872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Critical Shortage of Skilled Electricians in Uganda Kampala</dc:title>
  <dc:creator/>
  <dc:language>en</dc:language>
  <cp:keywords/>
  <dcterms:created xsi:type="dcterms:W3CDTF">2026-07-19T18:20:20Z</dcterms:created>
  <dcterms:modified xsi:type="dcterms:W3CDTF">2026-07-19T18:20:20Z</dcterms:modified>
</cp:coreProperties>
</file>

<file path=docProps/custom.xml><?xml version="1.0" encoding="utf-8"?>
<Properties xmlns="http://schemas.openxmlformats.org/officeDocument/2006/custom-properties" xmlns:vt="http://schemas.openxmlformats.org/officeDocument/2006/docPropsVTypes"/>
</file>