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Infrastructure</w:t>
      </w:r>
    </w:p>
    <w:bookmarkStart w:id="26" w:name="X4c0f8ab1a4e69c841c2bec5313b2062a2352b87"/>
    <w:p>
      <w:pPr>
        <w:pStyle w:val="Heading1"/>
      </w:pPr>
      <w:r>
        <w:t xml:space="preserve">Thesis Proposal: Addressing Workforce Challenges and Safety Standards for Electricians in the United States, with Focus on New York City</w:t>
      </w:r>
    </w:p>
    <w:bookmarkStart w:id="20" w:name="abstract"/>
    <w:p>
      <w:pPr>
        <w:pStyle w:val="Heading2"/>
      </w:pPr>
      <w:r>
        <w:t xml:space="preserve">Abstract</w:t>
      </w:r>
    </w:p>
    <w:p>
      <w:pPr>
        <w:pStyle w:val="FirstParagraph"/>
      </w:pPr>
      <w:r>
        <w:t xml:space="preserve">This Thesis Proposal investigates the evolving role, regulatory landscape, and workforce dynamics of certified Electrician professionals within the context of the United States New York City. As one of the most densely populated urban centers globally and a critical economic hub for the United States, New York City faces unique electrical infrastructure challenges stemming from its aging building stock (over 40% predating 1950), stringent safety codes, and escalating demand for sustainable energy solutions. This research directly addresses a critical gap: the lack of comprehensive, city-specific analysis on the Electrician workforce's capacity to meet current and future demands in New York City. By examining licensing requirements, training pathways, labor shortages, and the impact of local regulations like NYC Local Law 32 (energy efficiency), this Thesis Proposal establishes a foundation for evidence-based policy recommendations aimed at securing the safety and reliability of electrical systems across the United States' most iconic city. The findings will significantly contribute to urban infrastructure planning in New York City and serve as a model for other major U.S. metropolises.</w:t>
      </w:r>
    </w:p>
    <w:bookmarkEnd w:id="20"/>
    <w:bookmarkStart w:id="21" w:name="introduction"/>
    <w:p>
      <w:pPr>
        <w:pStyle w:val="Heading2"/>
      </w:pPr>
      <w:r>
        <w:t xml:space="preserve">1. Introduction</w:t>
      </w:r>
    </w:p>
    <w:p>
      <w:pPr>
        <w:pStyle w:val="FirstParagraph"/>
      </w:pPr>
      <w:r>
        <w:t xml:space="preserve">New York City, the economic and cultural epicenter of the United States, relies on an intricate and aging electrical grid serving over 8 million residents across 600,000+ buildings. The safe and efficient operation of this grid is fundamentally dependent on a skilled workforce of Electrician professionals. However, New York City confronts a confluence of challenges: rapidly evolving energy mandates (including electrification of heating and transportation), persistent electrical infrastructure vulnerabilities contributing to fire risks (e.g., NYC FDNY reports cite electrical faults in 15% of structure fires annually), and a documented shortage in qualified Electrician personnel. This Thesis Proposal centers on the vital role of the Electrician within the unique regulatory, demographic, and infrastructural ecosystem of United States New York City. The central research question asks: *How can New York City's regulatory framework, workforce development strategies, and industry practices be optimized to ensure an adequate, skilled Electrician workforce capable of maintaining safety standards and advancing energy transition goals in the United States' largest city?* This question is not merely local; it resonates nationally as cities nationwide grapple with similar pressures on electrical infrastructure. The outcome of this research will directly impact public safety, economic resilience, and the pace of sustainable development within New York City and offer crucial insights for the broader United States.</w:t>
      </w:r>
    </w:p>
    <w:bookmarkEnd w:id="21"/>
    <w:bookmarkStart w:id="22" w:name="X5a84272b316dcd471c842bbdf33ccdcefc01215"/>
    <w:p>
      <w:pPr>
        <w:pStyle w:val="Heading2"/>
      </w:pPr>
      <w:r>
        <w:t xml:space="preserve">2. Literature Review: Gaps in NYC Electrician Workforce Analysis</w:t>
      </w:r>
    </w:p>
    <w:p>
      <w:pPr>
        <w:pStyle w:val="FirstParagraph"/>
      </w:pPr>
      <w:r>
        <w:t xml:space="preserve">Existing literature on electricians predominantly focuses on national trends or state-level data (e.g., BLS projections for New York State), often overlooking the hyper-specific dynamics of New York City. Key gaps this Thesis Proposal addresses include:</w:t>
      </w:r>
    </w:p>
    <w:p>
      <w:pPr>
        <w:numPr>
          <w:ilvl w:val="0"/>
          <w:numId w:val="1001"/>
        </w:numPr>
        <w:pStyle w:val="Compact"/>
      </w:pPr>
      <w:r>
        <w:rPr>
          <w:iCs/>
          <w:i/>
        </w:rPr>
        <w:t xml:space="preserve">NYC-Specific Regulatory Nuance:</w:t>
      </w:r>
      <w:r>
        <w:t xml:space="preserve"> </w:t>
      </w:r>
      <w:r>
        <w:t xml:space="preserve">Studies rarely dissect the impact of NYC's unique building codes (e.g., 2019 Energy Conservation Code amendments) and local laws (Local Law 32, Local Law 97) on Electrician daily tasks, required skillsets, and workload demands compared to state or federal standards.</w:t>
      </w:r>
    </w:p>
    <w:p>
      <w:pPr>
        <w:numPr>
          <w:ilvl w:val="0"/>
          <w:numId w:val="1001"/>
        </w:numPr>
        <w:pStyle w:val="Compact"/>
      </w:pPr>
      <w:r>
        <w:rPr>
          <w:iCs/>
          <w:i/>
        </w:rPr>
        <w:t xml:space="preserve">Workforce Shortage Drivers:</w:t>
      </w:r>
      <w:r>
        <w:t xml:space="preserve"> </w:t>
      </w:r>
      <w:r>
        <w:t xml:space="preserve">While national reports mention shortages, there is a paucity of research pinpointing the *specific* causes within NYC – including high training costs for apprenticeships (exacerbated by NYC's cost of living), competition from suburban regions, and retention challenges in high-stress environments like dense historic districts.</w:t>
      </w:r>
    </w:p>
    <w:p>
      <w:pPr>
        <w:numPr>
          <w:ilvl w:val="0"/>
          <w:numId w:val="1001"/>
        </w:numPr>
        <w:pStyle w:val="Compact"/>
      </w:pPr>
      <w:r>
        <w:rPr>
          <w:iCs/>
          <w:i/>
        </w:rPr>
        <w:t xml:space="preserve">Safety Implications:</w:t>
      </w:r>
      <w:r>
        <w:t xml:space="preserve"> </w:t>
      </w:r>
      <w:r>
        <w:t xml:space="preserve">The direct link between Electrician workforce adequacy and critical safety outcomes (fire prevention, outage management) in the NYC context is underexplored compared to studies focused on rural or suburban areas.</w:t>
      </w:r>
    </w:p>
    <w:p>
      <w:pPr>
        <w:pStyle w:val="FirstParagraph"/>
      </w:pPr>
      <w:r>
        <w:t xml:space="preserve">This Thesis Proposal fills these gaps by providing a granular analysis of the Electrician profession as it functions *within* United States New York City's distinct environment, moving beyond generic U.S. data to address the city's urgent needs.</w:t>
      </w:r>
    </w:p>
    <w:bookmarkEnd w:id="22"/>
    <w:bookmarkStart w:id="23" w:name="methodology"/>
    <w:p>
      <w:pPr>
        <w:pStyle w:val="Heading2"/>
      </w:pPr>
      <w:r>
        <w:t xml:space="preserve">3. Methodology</w:t>
      </w:r>
    </w:p>
    <w:p>
      <w:pPr>
        <w:pStyle w:val="FirstParagraph"/>
      </w:pPr>
      <w:r>
        <w:t xml:space="preserve">This mixed-methods research will employ three primary strategies:</w:t>
      </w:r>
    </w:p>
    <w:p>
      <w:pPr>
        <w:numPr>
          <w:ilvl w:val="0"/>
          <w:numId w:val="1002"/>
        </w:numPr>
        <w:pStyle w:val="Compact"/>
      </w:pPr>
      <w:r>
        <w:rPr>
          <w:iCs/>
          <w:i/>
        </w:rPr>
        <w:t xml:space="preserve">Narrative Analysis of NYC Regulatory Documents:</w:t>
      </w:r>
      <w:r>
        <w:t xml:space="preserve"> </w:t>
      </w:r>
      <w:r>
        <w:t xml:space="preserve">Systematic review of NYC Department of Buildings (DOB), New York State Department of Labor (DOL), and Con Edison regulatory filings, codes, and enforcement reports related to electrician licensing, inspections, and violations over the past decade.</w:t>
      </w:r>
    </w:p>
    <w:p>
      <w:pPr>
        <w:numPr>
          <w:ilvl w:val="0"/>
          <w:numId w:val="1002"/>
        </w:numPr>
        <w:pStyle w:val="Compact"/>
      </w:pPr>
      <w:r>
        <w:rPr>
          <w:iCs/>
          <w:i/>
        </w:rPr>
        <w:t xml:space="preserve">Semi-Structured Interviews:</w:t>
      </w:r>
      <w:r>
        <w:t xml:space="preserve"> </w:t>
      </w:r>
      <w:r>
        <w:t xml:space="preserve">Conducting in-depth interviews with 30+ key stakeholders: certified Master Electricians operating in NYC (representing diverse boroughs/sectors), NYC DOB inspectors, apprenticeship program directors (e.g., IBEW Local 3, CUNY programs), and representatives from the NYC Buildings &amp; Energy Committee.</w:t>
      </w:r>
    </w:p>
    <w:p>
      <w:pPr>
        <w:numPr>
          <w:ilvl w:val="0"/>
          <w:numId w:val="1002"/>
        </w:numPr>
        <w:pStyle w:val="Compact"/>
      </w:pPr>
      <w:r>
        <w:rPr>
          <w:iCs/>
          <w:i/>
        </w:rPr>
        <w:t xml:space="preserve">Quantitative Survey:</w:t>
      </w:r>
      <w:r>
        <w:t xml:space="preserve"> </w:t>
      </w:r>
      <w:r>
        <w:t xml:space="preserve">A targeted survey of 150+ licensed Electricians in New York City to gather data on workload, training needs, perceived safety challenges, wage satisfaction relative to cost of living, and barriers to career advancement within the NYC market.</w:t>
      </w:r>
    </w:p>
    <w:p>
      <w:pPr>
        <w:pStyle w:val="FirstParagraph"/>
      </w:pPr>
      <w:r>
        <w:t xml:space="preserve">Data analysis will focus on identifying systemic bottlenecks in the Electrician pipeline specific to New York City and correlating workforce metrics with infrastructure performance indicators (e.g., DOB violation resolution times, fire data trends).</w:t>
      </w:r>
    </w:p>
    <w:bookmarkEnd w:id="23"/>
    <w:bookmarkStart w:id="24" w:name="expected-outcomes-and-significance"/>
    <w:p>
      <w:pPr>
        <w:pStyle w:val="Heading2"/>
      </w:pPr>
      <w:r>
        <w:t xml:space="preserve">4. Expected Outcomes and Significance</w:t>
      </w:r>
    </w:p>
    <w:p>
      <w:pPr>
        <w:pStyle w:val="FirstParagraph"/>
      </w:pPr>
      <w:r>
        <w:t xml:space="preserve">This Thesis Proposal anticipates generating several significant outcomes for United States New York City:</w:t>
      </w:r>
    </w:p>
    <w:p>
      <w:pPr>
        <w:numPr>
          <w:ilvl w:val="0"/>
          <w:numId w:val="1003"/>
        </w:numPr>
        <w:pStyle w:val="Compact"/>
      </w:pPr>
      <w:r>
        <w:t xml:space="preserve">A detailed mapping of the current Electrician workforce capacity versus projected demand (including energy transition impacts), identifying critical shortage zones within NYC.</w:t>
      </w:r>
    </w:p>
    <w:p>
      <w:pPr>
        <w:numPr>
          <w:ilvl w:val="0"/>
          <w:numId w:val="1003"/>
        </w:numPr>
        <w:pStyle w:val="Compact"/>
      </w:pPr>
      <w:r>
        <w:t xml:space="preserve">Evidence-based recommendations for streamlining NYC's electrician licensing and apprenticeship processes, potentially reducing time-to-competency while maintaining safety standards.</w:t>
      </w:r>
    </w:p>
    <w:p>
      <w:pPr>
        <w:numPr>
          <w:ilvl w:val="0"/>
          <w:numId w:val="1003"/>
        </w:numPr>
        <w:pStyle w:val="Compact"/>
      </w:pPr>
      <w:r>
        <w:t xml:space="preserve">Policy briefs addressing how NYC-specific regulations (like Local Law 97) can be effectively implemented with the existing Electrician workforce, or what additional support is needed.</w:t>
      </w:r>
    </w:p>
    <w:p>
      <w:pPr>
        <w:numPr>
          <w:ilvl w:val="0"/>
          <w:numId w:val="1003"/>
        </w:numPr>
        <w:pStyle w:val="Compact"/>
      </w:pPr>
      <w:r>
        <w:t xml:space="preserve">A framework for enhancing Electrician retention and recruitment in New York City, considering its unique economic pressures.</w:t>
      </w:r>
    </w:p>
    <w:p>
      <w:pPr>
        <w:pStyle w:val="FirstParagraph"/>
      </w:pPr>
      <w:r>
        <w:t xml:space="preserve">The significance extends beyond New York City. As a model U.S. city facing the convergence of old infrastructure and new demands, the findings will provide a replicable blueprint for other major cities in the United States navigating similar electrical workforce challenges. Ultimately, this Thesis Proposal directly contributes to safeguarding public safety and enabling sustainable growth within the heart of American urban life – New York City.</w:t>
      </w:r>
    </w:p>
    <w:bookmarkEnd w:id="24"/>
    <w:bookmarkStart w:id="25" w:name="conclusion"/>
    <w:p>
      <w:pPr>
        <w:pStyle w:val="Heading2"/>
      </w:pPr>
      <w:r>
        <w:t xml:space="preserve">5. Conclusion</w:t>
      </w:r>
    </w:p>
    <w:p>
      <w:pPr>
        <w:pStyle w:val="FirstParagraph"/>
      </w:pPr>
      <w:r>
        <w:t xml:space="preserve">The role of the Electrician in maintaining the operational integrity and future resilience of United States New York City is paramount. This Thesis Proposal moves beyond theoretical discourse to confront the concrete, urgent needs facing this critical profession within NYC's complex environment. By rigorously analyzing the interplay between local regulations, workforce dynamics, and infrastructure demands specifically for New York City, this research promises actionable insights vital for policymakers, trade organizations, and the electrician community itself. Ensuring a robust Electrician workforce is not merely an occupational concern; it is foundational to the safety of millions of New Yorkers and the continued vitality of a city that embodies much of America's economic and cultural identity. This Thesis Proposal lays the groundwork for securing that essential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Electricians in United States New York City Infrastructure</dc:title>
  <dc:creator/>
  <dc:language>en</dc:language>
  <cp:keywords/>
  <dcterms:created xsi:type="dcterms:W3CDTF">2026-07-24T13:21:56Z</dcterms:created>
  <dcterms:modified xsi:type="dcterms:W3CDTF">2026-07-24T13:21:56Z</dcterms:modified>
</cp:coreProperties>
</file>

<file path=docProps/custom.xml><?xml version="1.0" encoding="utf-8"?>
<Properties xmlns="http://schemas.openxmlformats.org/officeDocument/2006/custom-properties" xmlns:vt="http://schemas.openxmlformats.org/officeDocument/2006/docPropsVTypes"/>
</file>