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Integration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Colombia</w:t>
      </w:r>
      <w:r>
        <w:t xml:space="preserve"> </w:t>
      </w:r>
      <w:r>
        <w:t xml:space="preserve">Medellín</w:t>
      </w:r>
    </w:p>
    <w:bookmarkStart w:id="30" w:name="Xdc97a6e0bfb36eb394bd587256d61407fb72b76"/>
    <w:p>
      <w:pPr>
        <w:pStyle w:val="Heading1"/>
      </w:pPr>
      <w:r>
        <w:t xml:space="preserve">Thesis Proposal: Development of an IoT-Based Smart Traffic Management System for Enhanced Urban Mobility in Colombia Medellín</w:t>
      </w:r>
    </w:p>
    <w:bookmarkStart w:id="20" w:name="introduction"/>
    <w:p>
      <w:pPr>
        <w:pStyle w:val="Heading2"/>
      </w:pPr>
      <w:r>
        <w:t xml:space="preserve">Introduction</w:t>
      </w:r>
    </w:p>
    <w:p>
      <w:pPr>
        <w:pStyle w:val="FirstParagraph"/>
      </w:pPr>
      <w:r>
        <w:t xml:space="preserve">The rapid urbanization and population growth in Colombia Medellín present significant challenges for sustainable transportation infrastructure. As one of Latin America's most dynamic cities, Medellín faces persistent traffic congestion, inefficient public transport coordination (particularly with the iconic Metrocable system), and environmental pressures from vehicular emissions. The role of the</w:t>
      </w:r>
      <w:r>
        <w:t xml:space="preserve"> </w:t>
      </w:r>
      <w:r>
        <w:rPr>
          <w:bCs/>
          <w:b/>
        </w:rPr>
        <w:t xml:space="preserve">Electronics Engineer</w:t>
      </w:r>
      <w:r>
        <w:t xml:space="preserve"> </w:t>
      </w:r>
      <w:r>
        <w:t xml:space="preserve">is pivotal in designing intelligent solutions that leverage modern technologies to address these complex urban challenges. This</w:t>
      </w:r>
      <w:r>
        <w:t xml:space="preserve"> </w:t>
      </w:r>
      <w:r>
        <w:rPr>
          <w:bCs/>
          <w:b/>
        </w:rPr>
        <w:t xml:space="preserve">Thesis Proposal</w:t>
      </w:r>
      <w:r>
        <w:t xml:space="preserve"> </w:t>
      </w:r>
      <w:r>
        <w:t xml:space="preserve">outlines a research project focused on developing a low-cost, scalable Internet of Things (IoT)-based traffic monitoring and adaptive signal control system tailored for Medellín's unique topography and transportation ecosystem.</w:t>
      </w:r>
    </w:p>
    <w:bookmarkEnd w:id="20"/>
    <w:bookmarkStart w:id="21" w:name="problem-statement"/>
    <w:p>
      <w:pPr>
        <w:pStyle w:val="Heading2"/>
      </w:pPr>
      <w:r>
        <w:t xml:space="preserve">Problem Statement</w:t>
      </w:r>
    </w:p>
    <w:p>
      <w:pPr>
        <w:pStyle w:val="FirstParagraph"/>
      </w:pPr>
      <w:r>
        <w:t xml:space="preserve">Current traffic management in Medellín relies heavily on centralized, static traffic light systems that do not dynamically respond to real-time road conditions. This inefficiency contributes to average daily commute times exceeding 90 minutes for many residents, increased fuel consumption (estimated at 15% higher than optimal), and elevated air pollution levels in the city's valleys. The existing infrastructure lacks seamless integration between ground transportation networks, Metrocable routes, and pedestrian pathways—critical gaps that an</w:t>
      </w:r>
      <w:r>
        <w:t xml:space="preserve"> </w:t>
      </w:r>
      <w:r>
        <w:rPr>
          <w:bCs/>
          <w:b/>
        </w:rPr>
        <w:t xml:space="preserve">Electronics Engineer</w:t>
      </w:r>
      <w:r>
        <w:t xml:space="preserve"> </w:t>
      </w:r>
      <w:r>
        <w:t xml:space="preserve">must address through innovative sensor deployment and data fusion techniques. Furthermore, Colombia's national goals for sustainable urban mobility (National Development Plan 2022-2026) demand localized technological solutions that are economically viable for municipal implementation in cities like Medellín.</w:t>
      </w:r>
    </w:p>
    <w:bookmarkEnd w:id="21"/>
    <w:bookmarkStart w:id="22" w:name="research-objectives"/>
    <w:p>
      <w:pPr>
        <w:pStyle w:val="Heading2"/>
      </w:pPr>
      <w:r>
        <w:t xml:space="preserve">Research Objectives</w:t>
      </w:r>
    </w:p>
    <w:p>
      <w:pPr>
        <w:pStyle w:val="FirstParagraph"/>
      </w:pPr>
      <w:r>
        <w:t xml:space="preserve">This thesis aims to design and prototype a smart traffic management system specifically for Colombia Medellín, with the following key objectives:</w:t>
      </w:r>
    </w:p>
    <w:p>
      <w:pPr>
        <w:numPr>
          <w:ilvl w:val="0"/>
          <w:numId w:val="1001"/>
        </w:numPr>
        <w:pStyle w:val="Compact"/>
      </w:pPr>
      <w:r>
        <w:rPr>
          <w:bCs/>
          <w:b/>
        </w:rPr>
        <w:t xml:space="preserve">Design and Deploy Low-Cost IoT Sensor Nodes:</w:t>
      </w:r>
      <w:r>
        <w:t xml:space="preserve"> </w:t>
      </w:r>
      <w:r>
        <w:t xml:space="preserve">Develop embedded sensor systems using Raspberry Pi 4 and ultrasonic/thermal sensors to monitor vehicle density, pedestrian movement, and air quality at strategic intersections across Medellín's central districts (e.g., El Poblado, Comuna 13).</w:t>
      </w:r>
    </w:p>
    <w:p>
      <w:pPr>
        <w:numPr>
          <w:ilvl w:val="0"/>
          <w:numId w:val="1001"/>
        </w:numPr>
        <w:pStyle w:val="Compact"/>
      </w:pPr>
      <w:r>
        <w:rPr>
          <w:bCs/>
          <w:b/>
        </w:rPr>
        <w:t xml:space="preserve">Implement Adaptive Traffic Signal Control:</w:t>
      </w:r>
      <w:r>
        <w:t xml:space="preserve"> </w:t>
      </w:r>
      <w:r>
        <w:t xml:space="preserve">Create an algorithm that processes real-time sensor data to dynamically adjust traffic light timing sequences, prioritizing Metrocable feeder routes and emergency vehicle corridors during peak hours.</w:t>
      </w:r>
    </w:p>
    <w:p>
      <w:pPr>
        <w:numPr>
          <w:ilvl w:val="0"/>
          <w:numId w:val="1001"/>
        </w:numPr>
        <w:pStyle w:val="Compact"/>
      </w:pPr>
      <w:r>
        <w:rPr>
          <w:bCs/>
          <w:b/>
        </w:rPr>
        <w:t xml:space="preserve">Integrate with Existing Municipal Systems:</w:t>
      </w:r>
      <w:r>
        <w:t xml:space="preserve"> </w:t>
      </w:r>
      <w:r>
        <w:t xml:space="preserve">Establish a secure API interface connecting the system to Medellín's current transport management platform (Sistema de Información y Gestión del Transporte - SIGT) for holistic urban mobility coordination.</w:t>
      </w:r>
    </w:p>
    <w:p>
      <w:pPr>
        <w:numPr>
          <w:ilvl w:val="0"/>
          <w:numId w:val="1001"/>
        </w:numPr>
        <w:pStyle w:val="Compact"/>
      </w:pPr>
      <w:r>
        <w:rPr>
          <w:bCs/>
          <w:b/>
        </w:rPr>
        <w:t xml:space="preserve">Evaluate Socio-Economic Impact:</w:t>
      </w:r>
      <w:r>
        <w:t xml:space="preserve"> </w:t>
      </w:r>
      <w:r>
        <w:t xml:space="preserve">Conduct a 6-month pilot in selected Medellín corridors to measure reductions in average commute time, fuel savings, and carbon emissions using pre- and post-implementation data.</w:t>
      </w:r>
    </w:p>
    <w:bookmarkEnd w:id="22"/>
    <w:bookmarkStart w:id="26" w:name="methodology"/>
    <w:p>
      <w:pPr>
        <w:pStyle w:val="Heading2"/>
      </w:pPr>
      <w:r>
        <w:t xml:space="preserve">Methodology</w:t>
      </w:r>
    </w:p>
    <w:p>
      <w:pPr>
        <w:pStyle w:val="FirstParagraph"/>
      </w:pPr>
      <w:r>
        <w:t xml:space="preserve">The research will employ a multidisciplinary approach combining hardware design, software development, and field testing:</w:t>
      </w:r>
    </w:p>
    <w:bookmarkStart w:id="23" w:name="Xc467fef02a7c649eaa59a32081b39818f3fcd8b"/>
    <w:p>
      <w:pPr>
        <w:pStyle w:val="Heading3"/>
      </w:pPr>
      <w:r>
        <w:t xml:space="preserve">Phase 1: System Architecture &amp; Hardware Design (Months 1-3)</w:t>
      </w:r>
    </w:p>
    <w:p>
      <w:pPr>
        <w:pStyle w:val="FirstParagraph"/>
      </w:pPr>
      <w:r>
        <w:t xml:space="preserve">As an</w:t>
      </w:r>
      <w:r>
        <w:t xml:space="preserve"> </w:t>
      </w:r>
      <w:r>
        <w:rPr>
          <w:bCs/>
          <w:b/>
        </w:rPr>
        <w:t xml:space="preserve">Electronics Engineer</w:t>
      </w:r>
      <w:r>
        <w:t xml:space="preserve">, the candidate will design PCBs for sensor nodes optimized for Medellín's humid climate and power constraints, utilizing low-power Bluetooth LE for data transmission. Components will be sourced locally where possible to support Colombia's manufacturing ecosystem.</w:t>
      </w:r>
    </w:p>
    <w:bookmarkEnd w:id="23"/>
    <w:bookmarkStart w:id="24" w:name="Xbaa237ac8fc20ccc9cae4b3c01eb38fcf69a0e5"/>
    <w:p>
      <w:pPr>
        <w:pStyle w:val="Heading3"/>
      </w:pPr>
      <w:r>
        <w:t xml:space="preserve">Phase 2: Algorithm Development &amp; Simulation (Months 4-6)</w:t>
      </w:r>
    </w:p>
    <w:p>
      <w:pPr>
        <w:pStyle w:val="FirstParagraph"/>
      </w:pPr>
      <w:r>
        <w:t xml:space="preserve">Using MATLAB and Python, a reinforcement learning algorithm will be developed to simulate traffic flow optimization under Medellín-specific parameters (e.g., cable car arrival patterns, steep terrain effects on vehicle speed). Simulations will leverage historical traffic data from the Department of Mobility of Medellín (2021-2023).</w:t>
      </w:r>
    </w:p>
    <w:bookmarkEnd w:id="24"/>
    <w:bookmarkStart w:id="25" w:name="X663380b216d1ae73bddba5a649ca7f7c904f563"/>
    <w:p>
      <w:pPr>
        <w:pStyle w:val="Heading3"/>
      </w:pPr>
      <w:r>
        <w:t xml:space="preserve">Phase 3: Pilot Deployment &amp; Validation (Months 7-10)</w:t>
      </w:r>
    </w:p>
    <w:p>
      <w:pPr>
        <w:pStyle w:val="FirstParagraph"/>
      </w:pPr>
      <w:r>
        <w:t xml:space="preserve">A pilot installation at three high-congestion intersections near the Metrocable stations in Comuna 8 will be executed. The system will interface with existing traffic lights via relay modules, with data streamed to a cloud dashboard for real-time monitoring. Impact assessment will include GPS-tracked vehicle movement analysis and air quality sensors deployed along test routes.</w:t>
      </w:r>
    </w:p>
    <w:bookmarkEnd w:id="25"/>
    <w:bookmarkEnd w:id="26"/>
    <w:bookmarkStart w:id="27" w:name="significance-to-colombia-medellín"/>
    <w:p>
      <w:pPr>
        <w:pStyle w:val="Heading2"/>
      </w:pPr>
      <w:r>
        <w:t xml:space="preserve">Significance to Colombia Medellín</w:t>
      </w:r>
    </w:p>
    <w:p>
      <w:pPr>
        <w:pStyle w:val="FirstParagraph"/>
      </w:pPr>
      <w:r>
        <w:t xml:space="preserve">This project directly supports Medellín's strategic vision for "Smart City" initiatives (Medellín 2035) and aligns with Colombia's National Innovation Strategy. By focusing on cost-effective IoT solutions rather than expensive imported systems, the research addresses a critical gap in Latin American urban technology adoption. The</w:t>
      </w:r>
      <w:r>
        <w:t xml:space="preserve"> </w:t>
      </w:r>
      <w:r>
        <w:rPr>
          <w:bCs/>
          <w:b/>
        </w:rPr>
        <w:t xml:space="preserve">Electronics Engineer</w:t>
      </w:r>
      <w:r>
        <w:t xml:space="preserve"> </w:t>
      </w:r>
      <w:r>
        <w:t xml:space="preserve">will bridge academic theory and practical implementation through collaboration with local stakeholders including:</w:t>
      </w:r>
    </w:p>
    <w:p>
      <w:pPr>
        <w:numPr>
          <w:ilvl w:val="0"/>
          <w:numId w:val="1002"/>
        </w:numPr>
        <w:pStyle w:val="Compact"/>
      </w:pPr>
      <w:r>
        <w:t xml:space="preserve">The City of Medellín's Department of Mobility (Secretaría de Movilidad)</w:t>
      </w:r>
    </w:p>
    <w:p>
      <w:pPr>
        <w:numPr>
          <w:ilvl w:val="0"/>
          <w:numId w:val="1002"/>
        </w:numPr>
        <w:pStyle w:val="Compact"/>
      </w:pPr>
      <w:r>
        <w:t xml:space="preserve">EAFIT University’s Center for Intelligent Systems (CIIS)</w:t>
      </w:r>
    </w:p>
    <w:p>
      <w:pPr>
        <w:numPr>
          <w:ilvl w:val="0"/>
          <w:numId w:val="1002"/>
        </w:numPr>
        <w:pStyle w:val="Compact"/>
      </w:pPr>
      <w:r>
        <w:t xml:space="preserve">Local hardware startup ecosystem in the Medellín Innovation District</w:t>
      </w:r>
    </w:p>
    <w:p>
      <w:pPr>
        <w:pStyle w:val="FirstParagraph"/>
      </w:pPr>
      <w:r>
        <w:t xml:space="preserve">The proposed system will generate immediate value through reduced traffic-related accidents (currently 5.2 per 100,000 residents in Medellín), lower municipal fuel expenditure for public transport fleets, and enhanced data infrastructure for future urban planning—positioning Colombia Medellín as a regional leader in accessible smart city technology.</w:t>
      </w:r>
    </w:p>
    <w:bookmarkEnd w:id="27"/>
    <w:bookmarkStart w:id="28" w:name="expected-outcomes-dissemination"/>
    <w:p>
      <w:pPr>
        <w:pStyle w:val="Heading2"/>
      </w:pPr>
      <w:r>
        <w:t xml:space="preserve">Expected Outcomes &amp; Dissemination</w:t>
      </w:r>
    </w:p>
    <w:p>
      <w:pPr>
        <w:pStyle w:val="FirstParagraph"/>
      </w:pPr>
      <w:r>
        <w:t xml:space="preserve">The thesis will produce:</w:t>
      </w:r>
    </w:p>
    <w:p>
      <w:pPr>
        <w:numPr>
          <w:ilvl w:val="0"/>
          <w:numId w:val="1003"/>
        </w:numPr>
        <w:pStyle w:val="Compact"/>
      </w:pPr>
      <w:r>
        <w:t xml:space="preserve">A functional prototype with open-source hardware schematics and software code for replication across Colombian municipalities.</w:t>
      </w:r>
    </w:p>
    <w:p>
      <w:pPr>
        <w:numPr>
          <w:ilvl w:val="0"/>
          <w:numId w:val="1003"/>
        </w:numPr>
        <w:pStyle w:val="Compact"/>
      </w:pPr>
      <w:r>
        <w:t xml:space="preserve">Peer-reviewed publications in journals like the IEEE Latin America Transactions, targeting Colombian and Latin American engineering communities.</w:t>
      </w:r>
    </w:p>
    <w:p>
      <w:pPr>
        <w:numPr>
          <w:ilvl w:val="0"/>
          <w:numId w:val="1003"/>
        </w:numPr>
        <w:pStyle w:val="Compact"/>
      </w:pPr>
      <w:r>
        <w:t xml:space="preserve">A comprehensive technical report for municipal authorities detailing implementation cost-benefit analysis (targeting ROI within 2.5 years).</w:t>
      </w:r>
    </w:p>
    <w:p>
      <w:pPr>
        <w:pStyle w:val="FirstParagraph"/>
      </w:pPr>
      <w:r>
        <w:t xml:space="preserve">Crucially, all findings will be contextualized within Colombia's regulatory framework (e.g., Ministry of Transport Resolution 304 of 2019) to ensure policy alignment. The project will culminate in a public presentation at Medellín’s annual Urban Innovation Summit, engaging policymakers and industry partners to facilitate technology transfer.</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pathway for an Electronics Engineer to contribute meaningfully to Colombia Medellín's sustainable development through practical, locally adapted technology. By centering the research on Medellín’s specific urban challenges—from its cable-car integrated transit network to its hilly terrain—the project transcends generic academic work, offering a replicable model for cities across Latin America facing similar mobility crises. The successful implementation of this IoT-based traffic management system will not only validate the</w:t>
      </w:r>
      <w:r>
        <w:t xml:space="preserve"> </w:t>
      </w:r>
      <w:r>
        <w:rPr>
          <w:bCs/>
          <w:b/>
        </w:rPr>
        <w:t xml:space="preserve">Electronics Engineer</w:t>
      </w:r>
      <w:r>
        <w:t xml:space="preserve">'s role in solving real-world problems but also strengthen Colombia Medellín's position as an innovation hub where technology serves human-centered urban growth. This research promises tangible improvements in daily life for Medellín residents while advancing Colombia’s technological sovereignty in smart infrastructure.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Integration for Urban Mobility in Colombia Medellín</dc:title>
  <dc:creator/>
  <dc:language>en</dc:language>
  <cp:keywords/>
  <dcterms:created xsi:type="dcterms:W3CDTF">2026-05-02T13:59:26Z</dcterms:created>
  <dcterms:modified xsi:type="dcterms:W3CDTF">2026-05-02T13:59:26Z</dcterms:modified>
</cp:coreProperties>
</file>

<file path=docProps/custom.xml><?xml version="1.0" encoding="utf-8"?>
<Properties xmlns="http://schemas.openxmlformats.org/officeDocument/2006/custom-properties" xmlns:vt="http://schemas.openxmlformats.org/officeDocument/2006/docPropsVTypes"/>
</file>