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Embedded</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Amsterdam</w:t>
      </w:r>
    </w:p>
    <w:bookmarkStart w:id="26" w:name="X4ef139367a66c46243f05891964ba24d7d249f7"/>
    <w:p>
      <w:pPr>
        <w:pStyle w:val="Heading1"/>
      </w:pPr>
      <w:r>
        <w:t xml:space="preserve">Thesis Proposal: Design and Implementation of Energy-Aware Sensor Networks for Smart City Applications in the Netherlands Amsterdam Context</w:t>
      </w:r>
    </w:p>
    <w:bookmarkStart w:id="20" w:name="introduction-and-research-context"/>
    <w:p>
      <w:pPr>
        <w:pStyle w:val="Heading2"/>
      </w:pPr>
      <w:r>
        <w:t xml:space="preserve">1. Introduction and Research Context</w:t>
      </w:r>
    </w:p>
    <w:p>
      <w:pPr>
        <w:pStyle w:val="FirstParagraph"/>
      </w:pPr>
      <w:r>
        <w:t xml:space="preserve">This Thesis Proposal outlines a research trajectory for an Electronics Engineer pursuing advanced studies within the prestigious academic ecosystem of the Netherlands, specifically centered on Amsterdam. The Netherlands has established itself as a global leader in sustainable urban development and smart city innovation, with Amsterdam at its forefront through initiatives like "Amsterdam Smart City" and ambitious goals for carbon neutrality by 2050. As an Electronics Engineer deeply invested in contributing to this mission, this research addresses a critical gap: the need for ultra-low-power, reliable sensor networks that can operate effectively within Amsterdam's complex urban environment while adhering to stringent Dutch sustainability standards. This Thesis Proposal proposes developing adaptive embedded systems optimized for real-world deployment in Amsterdam's smart city infrastructure, directly supporting the Netherlands' strategic vision and positioning the Electronics Engineer as a key contributor to regional technological advancement.</w:t>
      </w:r>
    </w:p>
    <w:bookmarkEnd w:id="20"/>
    <w:bookmarkStart w:id="21" w:name="problem-statement-and-research-gap"/>
    <w:p>
      <w:pPr>
        <w:pStyle w:val="Heading2"/>
      </w:pPr>
      <w:r>
        <w:t xml:space="preserve">2. Problem Statement and Research Gap</w:t>
      </w:r>
    </w:p>
    <w:p>
      <w:pPr>
        <w:pStyle w:val="FirstParagraph"/>
      </w:pPr>
      <w:r>
        <w:t xml:space="preserve">Amsterdam’s urban density, historic infrastructure, and high public expectations for seamless digital services present unique challenges for deploying sensor networks (e.g., for air quality monitoring, traffic flow optimization, or waste management). Current commercial solutions often suffer from high energy consumption leading to frequent battery replacements—a logistical burden in dense city centers—and limited adaptability to varying environmental conditions prevalent in Amsterdam (e.g., humidity fluctuations near the IJ river, varying building materials affecting signal propagation). While literature exists on low-power electronics and sensor fusion, there is a significant gap in research specifically tailored to the</w:t>
      </w:r>
      <w:r>
        <w:t xml:space="preserve"> </w:t>
      </w:r>
      <w:r>
        <w:rPr>
          <w:iCs/>
          <w:i/>
        </w:rPr>
        <w:t xml:space="preserve">Netherlands Amsterdam</w:t>
      </w:r>
      <w:r>
        <w:t xml:space="preserve"> </w:t>
      </w:r>
      <w:r>
        <w:t xml:space="preserve">urban context. Existing solutions are often developed for generic environments or larger-scale national projects but lack optimization for Amsterdam's unique micro-climates, regulatory frameworks (like Dutch Energy Label standards), and integration requirements with existing city infrastructure (e.g., municipal IoT platforms like "CityOS"). This Thesis Proposal directly targets this gap by focusing on the design, fabrication, and field validation of a novel energy-aware embedded platform designed *exclusively* for Amsterdam's operational realities.</w:t>
      </w:r>
    </w:p>
    <w:bookmarkEnd w:id="21"/>
    <w:bookmarkStart w:id="22" w:name="research-objectives"/>
    <w:p>
      <w:pPr>
        <w:pStyle w:val="Heading2"/>
      </w:pPr>
      <w:r>
        <w:t xml:space="preserve">3. Research Objectives</w:t>
      </w:r>
    </w:p>
    <w:p>
      <w:pPr>
        <w:pStyle w:val="FirstParagraph"/>
      </w:pPr>
      <w:r>
        <w:t xml:space="preserve">The primary goal of this Electronics Engineer's research is to design, prototype, and validate an autonomous sensor node system that achieves at least 50% longer operational life on a single battery charge compared to state-of-the-art commercial equivalents in the Amsterdam urban environment. Specific objectives include:</w:t>
      </w:r>
    </w:p>
    <w:p>
      <w:pPr>
        <w:numPr>
          <w:ilvl w:val="0"/>
          <w:numId w:val="1001"/>
        </w:numPr>
        <w:pStyle w:val="Compact"/>
      </w:pPr>
      <w:r>
        <w:t xml:space="preserve">Developing a hardware platform integrating ultra-low-power microcontrollers (e.g., ARM Cortex-M series), adaptive power management circuits, and context-aware sensors (PM2.5, CO2, noise) meeting Dutch safety and environmental regulations.</w:t>
      </w:r>
    </w:p>
    <w:p>
      <w:pPr>
        <w:numPr>
          <w:ilvl w:val="0"/>
          <w:numId w:val="1001"/>
        </w:numPr>
        <w:pStyle w:val="Compact"/>
      </w:pPr>
      <w:r>
        <w:t xml:space="preserve">Implementing software algorithms for dynamic power scaling based on real-time environmental data and network traffic patterns observed in specific Amsterdam neighborhoods (e.g., Oostelijk Havengebied or De Pijp).</w:t>
      </w:r>
    </w:p>
    <w:p>
      <w:pPr>
        <w:numPr>
          <w:ilvl w:val="0"/>
          <w:numId w:val="1001"/>
        </w:numPr>
        <w:pStyle w:val="Compact"/>
      </w:pPr>
      <w:r>
        <w:t xml:space="preserve">Validating system performance through a 6-month field trial across 15 strategically selected nodes within the Amsterdam Smart City testbeds, measuring energy consumption, data reliability (99.5% uptime target), and integration capabilities with the city's central platform.</w:t>
      </w:r>
    </w:p>
    <w:p>
      <w:pPr>
        <w:numPr>
          <w:ilvl w:val="0"/>
          <w:numId w:val="1001"/>
        </w:numPr>
        <w:pStyle w:val="Compact"/>
      </w:pPr>
      <w:r>
        <w:t xml:space="preserve">Creating a scalable design methodology applicable to other smart city projects across the Netherlands, ensuring alignment with national standards like "Smart Cities Netherlands" guidelines.</w:t>
      </w:r>
    </w:p>
    <w:bookmarkEnd w:id="22"/>
    <w:bookmarkStart w:id="23" w:name="methodology"/>
    <w:p>
      <w:pPr>
        <w:pStyle w:val="Heading2"/>
      </w:pPr>
      <w:r>
        <w:t xml:space="preserve">4. Methodology</w:t>
      </w:r>
    </w:p>
    <w:p>
      <w:pPr>
        <w:pStyle w:val="FirstParagraph"/>
      </w:pPr>
      <w:r>
        <w:t xml:space="preserve">This research will employ a rigorous, iterative engineering approach combining theoretical design, simulation, prototyping in laboratory settings at a leading Dutch university (e.g., TU Delft or Vrije Universiteit Amsterdam), and real-world validation in Amsterdam. The methodology is structured into three phases:</w:t>
      </w:r>
    </w:p>
    <w:p>
      <w:pPr>
        <w:numPr>
          <w:ilvl w:val="0"/>
          <w:numId w:val="1002"/>
        </w:numPr>
        <w:pStyle w:val="Compact"/>
      </w:pPr>
      <w:r>
        <w:rPr>
          <w:bCs/>
          <w:b/>
        </w:rPr>
        <w:t xml:space="preserve">System Design &amp; Simulation (Months 1-4):</w:t>
      </w:r>
      <w:r>
        <w:t xml:space="preserve"> </w:t>
      </w:r>
      <w:r>
        <w:t xml:space="preserve">Utilizing tools like LTspice for circuit simulation, MATLAB/Simulink for algorithm development, and CAD software for PCB design. Focus will be on minimizing power consumption during idle states and optimizing sensor sampling rates based on Amsterdam-specific weather data trends.</w:t>
      </w:r>
    </w:p>
    <w:p>
      <w:pPr>
        <w:numPr>
          <w:ilvl w:val="0"/>
          <w:numId w:val="1002"/>
        </w:numPr>
        <w:pStyle w:val="Compact"/>
      </w:pPr>
      <w:r>
        <w:rPr>
          <w:bCs/>
          <w:b/>
        </w:rPr>
        <w:t xml:space="preserve">Prototyping &amp; Laboratory Testing (Months 5-8):</w:t>
      </w:r>
      <w:r>
        <w:t xml:space="preserve"> </w:t>
      </w:r>
      <w:r>
        <w:t xml:space="preserve">Fabricating and testing multiple PCB iterations in a university lab equipped with environmental chambers simulating Amsterdam's seasonal variations. Rigorous power profiling using tools like Keysight current probes will quantify energy savings.</w:t>
      </w:r>
    </w:p>
    <w:p>
      <w:pPr>
        <w:numPr>
          <w:ilvl w:val="0"/>
          <w:numId w:val="1002"/>
        </w:numPr>
        <w:pStyle w:val="Compact"/>
      </w:pPr>
      <w:r>
        <w:rPr>
          <w:bCs/>
          <w:b/>
        </w:rPr>
        <w:t xml:space="preserve">Field Deployment &amp; Validation (Months 9-12):</w:t>
      </w:r>
      <w:r>
        <w:t xml:space="preserve"> </w:t>
      </w:r>
      <w:r>
        <w:t xml:space="preserve">Deploying the final prototype across the designated Amsterdam test zones. Collaborating with municipal partners (e.g., Amsterdam Smart City initiative, CityLab) for installation, data collection, and integration into city management systems. Performance metrics will be compared against baseline commercial solutions deployed in the same areas.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offers significant contributions to both academic knowledge and practical application within the Netherlands Amsterdam ecosystem:</w:t>
      </w:r>
    </w:p>
    <w:p>
      <w:pPr>
        <w:numPr>
          <w:ilvl w:val="0"/>
          <w:numId w:val="1003"/>
        </w:numPr>
        <w:pStyle w:val="Compact"/>
      </w:pPr>
      <w:r>
        <w:rPr>
          <w:bCs/>
          <w:b/>
        </w:rPr>
        <w:t xml:space="preserve">Technical Innovation:</w:t>
      </w:r>
      <w:r>
        <w:t xml:space="preserve"> </w:t>
      </w:r>
      <w:r>
        <w:t xml:space="preserve">A novel hardware-software co-design framework for ultra-low-power embedded systems specifically validated in a dense, historic European urban setting, advancing the field of sustainable electronics engineering.</w:t>
      </w:r>
    </w:p>
    <w:p>
      <w:pPr>
        <w:numPr>
          <w:ilvl w:val="0"/>
          <w:numId w:val="1003"/>
        </w:numPr>
        <w:pStyle w:val="Compact"/>
      </w:pPr>
      <w:r>
        <w:rPr>
          <w:bCs/>
          <w:b/>
        </w:rPr>
        <w:t xml:space="preserve">Urban Impact:</w:t>
      </w:r>
      <w:r>
        <w:t xml:space="preserve"> </w:t>
      </w:r>
      <w:r>
        <w:t xml:space="preserve">Directly supporting Amsterdam's Smart City goals by enabling more efficient, reliable, and cost-effective data collection for environmental management and citizen services – crucial for a city striving to be the most sustainable metropolis in Europe.</w:t>
      </w:r>
    </w:p>
    <w:p>
      <w:pPr>
        <w:numPr>
          <w:ilvl w:val="0"/>
          <w:numId w:val="1003"/>
        </w:numPr>
        <w:pStyle w:val="Compact"/>
      </w:pPr>
      <w:r>
        <w:rPr>
          <w:bCs/>
          <w:b/>
        </w:rPr>
        <w:t xml:space="preserve">Netherlands Industry Relevance:</w:t>
      </w:r>
      <w:r>
        <w:t xml:space="preserve"> </w:t>
      </w:r>
      <w:r>
        <w:t xml:space="preserve">The research methodology and design principles will provide valuable insights for Dutch electronics manufacturers (e.g., ASML, Signify, NXP Semiconductors) seeking to develop next-generation IoT solutions for the European market, strengthening the Netherlands' position as a high-tech hub.</w:t>
      </w:r>
    </w:p>
    <w:p>
      <w:pPr>
        <w:numPr>
          <w:ilvl w:val="0"/>
          <w:numId w:val="1003"/>
        </w:numPr>
        <w:pStyle w:val="Compact"/>
      </w:pPr>
      <w:r>
        <w:rPr>
          <w:bCs/>
          <w:b/>
        </w:rPr>
        <w:t xml:space="preserve">Academic Contribution:</w:t>
      </w:r>
      <w:r>
        <w:t xml:space="preserve"> </w:t>
      </w:r>
      <w:r>
        <w:t xml:space="preserve">Generating new data and models on energy behavior in complex urban sensor networks within the Dutch context, filling a critical void in existing literature and providing a foundation for future research.</w:t>
      </w:r>
    </w:p>
    <w:bookmarkEnd w:id="24"/>
    <w:bookmarkStart w:id="25" w:name="conclusion"/>
    <w:p>
      <w:pPr>
        <w:pStyle w:val="Heading2"/>
      </w:pPr>
      <w:r>
        <w:t xml:space="preserve">6. Conclusion</w:t>
      </w:r>
    </w:p>
    <w:p>
      <w:pPr>
        <w:pStyle w:val="FirstParagraph"/>
      </w:pPr>
      <w:r>
        <w:t xml:space="preserve">This Thesis Proposal presents a focused, impactful research initiative at the intersection of advanced Electronics Engineering, sustainable urban development, and the dynamic ecosystem of Amsterdam within the Netherlands. It moves beyond generic low-power electronics to deliver a solution meticulously engineered for the specific challenges and opportunities presented by Amsterdam's smart city ambitions. As an Electronics Engineer committed to leveraging technology for societal benefit within the Dutch context, this research promises tangible outcomes: a more sustainable operational model for urban infrastructure, enhanced data quality for municipal decision-making, and significant contributions to the Netherlands' leadership in green technology innovation. The successful completion of this Thesis Proposal will not only fulfill academic requirements but also position the Electronics Engineer as a skilled practitioner ready to address complex technological challenges within the vibrant and forward-thinking environment of Amsterdam and the broader Netherlands.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Embedded Systems for Smart Urban Infrastructure in Amsterdam</dc:title>
  <dc:creator/>
  <dc:language>en</dc:language>
  <cp:keywords/>
  <dcterms:created xsi:type="dcterms:W3CDTF">2026-07-09T19:33:29Z</dcterms:created>
  <dcterms:modified xsi:type="dcterms:W3CDTF">2026-07-09T19:33:29Z</dcterms:modified>
</cp:coreProperties>
</file>

<file path=docProps/custom.xml><?xml version="1.0" encoding="utf-8"?>
<Properties xmlns="http://schemas.openxmlformats.org/officeDocument/2006/custom-properties" xmlns:vt="http://schemas.openxmlformats.org/officeDocument/2006/docPropsVTypes"/>
</file>