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Practice</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8341a7797823398a0192f516f97736f792a7f60"/>
    <w:p>
      <w:pPr>
        <w:pStyle w:val="Heading1"/>
      </w:pPr>
      <w:r>
        <w:t xml:space="preserve">Thesis Proposal: Advancing Electronics Engineering Practice for Sustainable Energy Systems in New Zealand Auckland</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need for resilient and intelligent energy management systems within the rapidly urbanizing context of New Zealand Auckland. As the nation's largest city and economic hub, Auckland faces unique challenges in integrating distributed renewable energy sources (RES) into its aging electrical infrastructure, exacerbated by high population density, diverse building typologies, and increasing climate volatility. This research directly responds to a gap identified in current Electronics Engineering practice: the lack of location-specific system architectures designed for Auckland's microgrid constraints. The proposed study will develop and validate a scalable electronics framework for real-time energy optimization in residential and commercial complexes across Auckland, leveraging local grid data and community energy initiatives. The findings aim to equip future</w:t>
      </w:r>
      <w:r>
        <w:t xml:space="preserve"> </w:t>
      </w:r>
      <w:r>
        <w:rPr>
          <w:iCs/>
          <w:i/>
        </w:rPr>
        <w:t xml:space="preserve">Electronics Engineer</w:t>
      </w:r>
      <w:r>
        <w:t xml:space="preserve"> </w:t>
      </w:r>
      <w:r>
        <w:t xml:space="preserve">professionals with contextually relevant design methodologies, directly contributing to New Zealand's net-zero targets while enhancing the city's energy security.</w:t>
      </w:r>
    </w:p>
    <w:bookmarkEnd w:id="20"/>
    <w:bookmarkStart w:id="21" w:name="X23cc9bd8b0ec84357c879ea47f64e48005c0349"/>
    <w:p>
      <w:pPr>
        <w:pStyle w:val="Heading2"/>
      </w:pPr>
      <w:r>
        <w:t xml:space="preserve">1. Introduction: The Auckland Imperative (Approx. 200 words)</w:t>
      </w:r>
    </w:p>
    <w:p>
      <w:pPr>
        <w:pStyle w:val="FirstParagraph"/>
      </w:pPr>
      <w:r>
        <w:t xml:space="preserve">New Zealand Auckland represents a microcosm of global urban energy challenges amplified by its specific geographic and socio-economic context. As the engine room of New Zealand’s economy, accounting for over 35% of the national population and generating significant demand pressure on the North Island grid, Auckland requires innovative solutions beyond generic engineering approaches. Current</w:t>
      </w:r>
      <w:r>
        <w:t xml:space="preserve"> </w:t>
      </w:r>
      <w:r>
        <w:rPr>
          <w:iCs/>
          <w:i/>
        </w:rPr>
        <w:t xml:space="preserve">Electronics Engineer</w:t>
      </w:r>
      <w:r>
        <w:t xml:space="preserve"> </w:t>
      </w:r>
      <w:r>
        <w:t xml:space="preserve">practices often apply standardized RES integration models unsuited to Auckland's intricate urban fabric—characterized by high-rise residential towers, historic suburbs with varying building standards, and rapidly growing solar PV adoption concentrated in specific zones like the Hibiscus Coast and West Auckland. Transpower reports consistently highlight grid stability risks during peak demand periods in these areas, directly linked to insufficient local energy management at the electronics control level.</w:t>
      </w:r>
    </w:p>
    <w:p>
      <w:pPr>
        <w:pStyle w:val="BodyText"/>
      </w:pPr>
      <w:r>
        <w:t xml:space="preserve">This Thesis Proposal positions itself within a critical juncture: New Zealand's Climate Change Commission mandates 100% renewable electricity by 2035, with Auckland’s contribution being pivotal. However, achieving this requires Electronics Engineers who understand the nuances of operating within Auckland's grid topology and community energy landscapes. The proposed research transcends theoretical electronics; it is grounded in the tangible need to solve for Auckland's unique realities, ensuring that academic rigor translates directly into deployable solutions for</w:t>
      </w:r>
      <w:r>
        <w:t xml:space="preserve"> </w:t>
      </w:r>
      <w:r>
        <w:rPr>
          <w:iCs/>
          <w:i/>
        </w:rPr>
        <w:t xml:space="preserve">New Zealand Auckland</w:t>
      </w:r>
      <w:r>
        <w:t xml:space="preserve"> </w:t>
      </w:r>
      <w:r>
        <w:t xml:space="preserve">communities.</w:t>
      </w:r>
    </w:p>
    <w:bookmarkEnd w:id="21"/>
    <w:bookmarkStart w:id="22" w:name="X55a4ffff5410a7b6eeb6099b569db2b19a161f6"/>
    <w:p>
      <w:pPr>
        <w:pStyle w:val="Heading2"/>
      </w:pPr>
      <w:r>
        <w:t xml:space="preserve">2. Problem Statement &amp; Research Gap (Approx. 150 words)</w:t>
      </w:r>
    </w:p>
    <w:p>
      <w:pPr>
        <w:pStyle w:val="FirstParagraph"/>
      </w:pPr>
      <w:r>
        <w:t xml:space="preserve">The dominant research and industry focus on smart grids has largely ignored the granular electronics-level challenges faced in dense urban environments like Auckland. Existing literature emphasizes utility-scale solutions or rural microgrids, neglecting the critical interface where distributed energy resources (like rooftop solar and EV charging) interact with complex building management systems within a single city boundary. Crucially, there is no comprehensive study developing and validating a localized electronics architecture specifically for Auckland’s grid constraints. This gap impedes the effective deployment of technologies by</w:t>
      </w:r>
      <w:r>
        <w:t xml:space="preserve"> </w:t>
      </w:r>
      <w:r>
        <w:rPr>
          <w:iCs/>
          <w:i/>
        </w:rPr>
        <w:t xml:space="preserve">Electronics Engineer</w:t>
      </w:r>
      <w:r>
        <w:t xml:space="preserve"> </w:t>
      </w:r>
      <w:r>
        <w:t xml:space="preserve">practitioners, leading to suboptimal system performance, increased costs, and missed opportunities for community-led energy resilience in</w:t>
      </w:r>
      <w:r>
        <w:t xml:space="preserve"> </w:t>
      </w:r>
      <w:r>
        <w:rPr>
          <w:iCs/>
          <w:i/>
        </w:rPr>
        <w:t xml:space="preserve">New Zealand Auckland</w:t>
      </w:r>
      <w:r>
        <w:t xml:space="preserve">. The proposed thesis directly targets this under-researched niche.</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research aims to develop, prototype, and field-test an adaptive electronics control platform optimized for Auckland's urban energy ecosystem. Specific objectives include:</w:t>
      </w:r>
    </w:p>
    <w:p>
      <w:pPr>
        <w:numPr>
          <w:ilvl w:val="0"/>
          <w:numId w:val="1001"/>
        </w:numPr>
        <w:pStyle w:val="Compact"/>
      </w:pPr>
      <w:r>
        <w:rPr>
          <w:bCs/>
          <w:b/>
        </w:rPr>
        <w:t xml:space="preserve">Mapping Auckland-Specific Constraints:</w:t>
      </w:r>
      <w:r>
        <w:t xml:space="preserve"> </w:t>
      </w:r>
      <w:r>
        <w:t xml:space="preserve">Collaborate with Vector Limited (Auckland's primary electricity distributor) and local energy communities (e.g., Active Communities Network) to gather granular data on grid bottlenecks, peak load patterns, and building energy profiles across diverse Auckland suburbs.</w:t>
      </w:r>
    </w:p>
    <w:p>
      <w:pPr>
        <w:numPr>
          <w:ilvl w:val="0"/>
          <w:numId w:val="1001"/>
        </w:numPr>
        <w:pStyle w:val="Compact"/>
      </w:pPr>
      <w:r>
        <w:rPr>
          <w:bCs/>
          <w:b/>
        </w:rPr>
        <w:t xml:space="preserve">Designing a Modular Control Architecture:</w:t>
      </w:r>
      <w:r>
        <w:t xml:space="preserve"> </w:t>
      </w:r>
      <w:r>
        <w:t xml:space="preserve">Develop an electronics framework using low-cost embedded systems (Raspberry Pi/Arduino with custom firmware) and IoT communication protocols (LoRaWAN, MQTT), designed to interface seamlessly with existing building management and RES inverters common in Auckland's residential/commercial stock.</w:t>
      </w:r>
    </w:p>
    <w:p>
      <w:pPr>
        <w:numPr>
          <w:ilvl w:val="0"/>
          <w:numId w:val="1001"/>
        </w:numPr>
        <w:pStyle w:val="Compact"/>
      </w:pPr>
      <w:r>
        <w:rPr>
          <w:bCs/>
          <w:b/>
        </w:rPr>
        <w:t xml:space="preserve">Validating Performance:</w:t>
      </w:r>
      <w:r>
        <w:t xml:space="preserve"> </w:t>
      </w:r>
      <w:r>
        <w:t xml:space="preserve">Conduct controlled field trials at two pilot sites (a high-rise apartment complex in Ōtāhuhu and a mixed-use commercial zone near Newmarket) to test the system's impact on peak demand reduction, grid stability, and user energy cost savings over a 12-month period.</w:t>
      </w:r>
    </w:p>
    <w:p>
      <w:pPr>
        <w:pStyle w:val="FirstParagraph"/>
      </w:pPr>
      <w:r>
        <w:t xml:space="preserve">The methodology combines systems engineering principles with robust field validation. A multi-phase approach will be employed: literature review of NZ-specific energy data (Ministry for the Environment reports), hardware/software prototyping in AUT's Electronics Lab (Auckland University of Technology), and iterative co-design workshops with Auckland-based</w:t>
      </w:r>
      <w:r>
        <w:t xml:space="preserve"> </w:t>
      </w:r>
      <w:r>
        <w:rPr>
          <w:iCs/>
          <w:i/>
        </w:rPr>
        <w:t xml:space="preserve">Electronics Engineer</w:t>
      </w:r>
      <w:r>
        <w:t xml:space="preserve"> </w:t>
      </w:r>
      <w:r>
        <w:t xml:space="preserve">professionals and community stakeholders. Data analysis will utilize MATLAB/Python for signal processing and machine learning to optimize control algorithms based on Auckland-specific load profiles.</w:t>
      </w:r>
    </w:p>
    <w:bookmarkEnd w:id="23"/>
    <w:bookmarkStart w:id="24" w:name="X51d7ea3f4e6e325023a195ef348617501ef7c86"/>
    <w:p>
      <w:pPr>
        <w:pStyle w:val="Heading2"/>
      </w:pPr>
      <w:r>
        <w:t xml:space="preserve">4. Significance &amp; Expected Outcomes (Approx. 150 words)</w:t>
      </w:r>
    </w:p>
    <w:p>
      <w:pPr>
        <w:pStyle w:val="FirstParagraph"/>
      </w:pPr>
      <w:r>
        <w:t xml:space="preserve">This thesis delivers tangible value for both academia and industry within</w:t>
      </w:r>
      <w:r>
        <w:t xml:space="preserve"> </w:t>
      </w:r>
      <w:r>
        <w:rPr>
          <w:iCs/>
          <w:i/>
        </w:rPr>
        <w:t xml:space="preserve">New Zealand Auckland</w:t>
      </w:r>
      <w:r>
        <w:t xml:space="preserve">. For the academic community, it establishes a new research paradigm for urban energy electronics design, moving beyond theoretical models to location-specific validation. For the engineering profession, it provides a practical, tested framework that</w:t>
      </w:r>
      <w:r>
        <w:t xml:space="preserve"> </w:t>
      </w:r>
      <w:r>
        <w:rPr>
          <w:iCs/>
          <w:i/>
        </w:rPr>
        <w:t xml:space="preserve">Electronics Engineer</w:t>
      </w:r>
      <w:r>
        <w:t xml:space="preserve">s can immediately adapt for deployment across Auckland's diverse energy landscapes—directly addressing a skill gap identified in the 2023 Engineering New Zealand report on urban infrastructure resilience.</w:t>
      </w:r>
    </w:p>
    <w:p>
      <w:pPr>
        <w:pStyle w:val="BodyText"/>
      </w:pPr>
      <w:r>
        <w:t xml:space="preserve">Expected outcomes include: (1) A validated open-source electronics control platform tailored to Auckland; (2) A comprehensive dataset on microgrid performance under local conditions; (3) Industry-ready design guidelines for Electronics Engineers working in NZ cities; and (4) A significant contribution to reducing Auckland’s carbon emissions through optimized, localized energy management. Ultimately, this research empowers the next generation of</w:t>
      </w:r>
      <w:r>
        <w:t xml:space="preserve"> </w:t>
      </w:r>
      <w:r>
        <w:rPr>
          <w:iCs/>
          <w:i/>
        </w:rPr>
        <w:t xml:space="preserve">Electronics Engineer</w:t>
      </w:r>
      <w:r>
        <w:t xml:space="preserve"> </w:t>
      </w:r>
      <w:r>
        <w:t xml:space="preserve">professionals to become pivotal actors in New Zealand's sustainable urban future.</w:t>
      </w:r>
    </w:p>
    <w:bookmarkEnd w:id="24"/>
    <w:bookmarkStart w:id="25" w:name="conclusion-approx.-100-words"/>
    <w:p>
      <w:pPr>
        <w:pStyle w:val="Heading2"/>
      </w:pPr>
      <w:r>
        <w:t xml:space="preserve">5. Conclusion (Approx. 100 words)</w:t>
      </w:r>
    </w:p>
    <w:p>
      <w:pPr>
        <w:pStyle w:val="FirstParagraph"/>
      </w:pPr>
      <w:r>
        <w:t xml:space="preserve">The urgent need for resilient, localized energy solutions in New Zealand Auckland demands a focused research effort grounded in the city's specific realities. This Thesis Proposal directly addresses this imperative by placing the work of the Electronics Engineer at the heart of Auckland’s sustainable energy transition. By developing and validating an electronics framework uniquely suited to Auckland’s grid challenges, this research promises not only academic contribution but also immediate practical utility for engineers shaping New Zealand’s electrified future. The proposed work is strategically positioned to provide actionable solutions that enhance energy security, reduce emissions, and strengthen community resilience across the city—making it a vital contribution to the profession of Electronics Engineering within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Practice for Sustainable Energy Systems in New Zealand Auckland</dc:title>
  <dc:creator/>
  <dc:language>en</dc:language>
  <cp:keywords/>
  <dcterms:created xsi:type="dcterms:W3CDTF">2025-12-11T08:50:13Z</dcterms:created>
  <dcterms:modified xsi:type="dcterms:W3CDTF">2025-12-11T08:50:13Z</dcterms:modified>
</cp:coreProperties>
</file>

<file path=docProps/custom.xml><?xml version="1.0" encoding="utf-8"?>
<Properties xmlns="http://schemas.openxmlformats.org/officeDocument/2006/custom-properties" xmlns:vt="http://schemas.openxmlformats.org/officeDocument/2006/docPropsVTypes"/>
</file>