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7d8f00db35fbbadf23f5bbdd8a4f1f90053105a"/>
    <w:p>
      <w:pPr>
        <w:pStyle w:val="Heading1"/>
      </w:pPr>
      <w:r>
        <w:t xml:space="preserve">Thesis Proposal: Smart Microgrid Integration for Enhanced Power Resilience in Nigeria Lagos</w:t>
      </w:r>
    </w:p>
    <w:bookmarkStart w:id="20" w:name="introduction"/>
    <w:p>
      <w:pPr>
        <w:pStyle w:val="Heading2"/>
      </w:pPr>
      <w:r>
        <w:t xml:space="preserve">Introduction</w:t>
      </w:r>
    </w:p>
    <w:p>
      <w:pPr>
        <w:pStyle w:val="FirstParagraph"/>
      </w:pPr>
      <w:r>
        <w:t xml:space="preserve">The persistent power crisis in Nigeria, particularly within the bustling metropolis of Lagos, poses a critical challenge to economic growth, public health, and daily life. As the largest city in Africa with over 20 million inhabitants and a rapidly expanding industrial base, Lagos experiences severe electricity shortages averaging 12–16 hours of outage per day across residential and commercial zones (Nigerian Power Statistics Agency, 2023). This instability cripples businesses, increases reliance on expensive diesel generators (contributing to air pollution), and hinders technological adoption. The role of the</w:t>
      </w:r>
      <w:r>
        <w:t xml:space="preserve"> </w:t>
      </w:r>
      <w:r>
        <w:rPr>
          <w:bCs/>
          <w:b/>
        </w:rPr>
        <w:t xml:space="preserve">Electronics Engineer</w:t>
      </w:r>
      <w:r>
        <w:t xml:space="preserve"> </w:t>
      </w:r>
      <w:r>
        <w:t xml:space="preserve">in Nigeria Lagos is pivotal to designing localized, sustainable power solutions that bypass grid vulnerabilities. This Thesis Proposal outlines a research initiative focused on developing an adaptive microgrid system tailored for Lagos' unique urban infrastructure challenges, positioning it as a transformative solution for energy resilience in Nigeria.</w:t>
      </w:r>
    </w:p>
    <w:bookmarkEnd w:id="20"/>
    <w:bookmarkStart w:id="21" w:name="problem-statement"/>
    <w:p>
      <w:pPr>
        <w:pStyle w:val="Heading2"/>
      </w:pPr>
      <w:r>
        <w:t xml:space="preserve">Problem Statement</w:t>
      </w:r>
    </w:p>
    <w:p>
      <w:pPr>
        <w:pStyle w:val="FirstParagraph"/>
      </w:pPr>
      <w:r>
        <w:t xml:space="preserve">Lagos’ electricity infrastructure suffers from chronic underinvestment, transmission losses exceeding 35%, and grid congestion due to unplanned urban expansion (World Bank Report, 2024). Current solutions—such as standalone solar systems or backup generators—are either too small-scaled for commercial use or exacerbate environmental degradation. The existing power distribution model fails to address Lagos’ density, flood-prone zones (e.g., Apapa, Surulere), and high demand from sectors like healthcare (hospitals), telecommunications, and manufacturing. Consequently, an</w:t>
      </w:r>
      <w:r>
        <w:t xml:space="preserve"> </w:t>
      </w:r>
      <w:r>
        <w:rPr>
          <w:bCs/>
          <w:b/>
        </w:rPr>
        <w:t xml:space="preserve">Electronics Engineer</w:t>
      </w:r>
      <w:r>
        <w:t xml:space="preserve"> </w:t>
      </w:r>
      <w:r>
        <w:t xml:space="preserve">in Nigeria Lagos must innovate beyond conventional approaches to integrate renewable sources with intelligent grid management. This research addresses the urgent need for scalable, localized power solutions that reduce dependence on the national grid while optimizing energy use within Lagos’ specific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design and simulate a hybrid solar-wind microgrid system incorporating battery storage and AI-driven load management, specifically calibrated for Lagos’ climate (average 30°C, high humidity, monsoon rains).</w:t>
      </w:r>
    </w:p>
    <w:p>
      <w:pPr>
        <w:numPr>
          <w:ilvl w:val="0"/>
          <w:numId w:val="1001"/>
        </w:numPr>
        <w:pStyle w:val="Compact"/>
      </w:pPr>
      <w:r>
        <w:t xml:space="preserve">To evaluate the economic viability of deploying this system across low-to-mid-income residential clusters in Lagos (e.g., Surulere and Oshodi) versus conventional grid extension or generator reliance.</w:t>
      </w:r>
    </w:p>
    <w:p>
      <w:pPr>
        <w:numPr>
          <w:ilvl w:val="0"/>
          <w:numId w:val="1001"/>
        </w:numPr>
        <w:pStyle w:val="Compact"/>
      </w:pPr>
      <w:r>
        <w:t xml:space="preserve">To develop a real-time monitoring framework using IoT sensors and edge computing to predict failures in Lagos’ aging infrastructure, enabling proactive maintenance by local</w:t>
      </w:r>
      <w:r>
        <w:t xml:space="preserve"> </w:t>
      </w:r>
      <w:r>
        <w:rPr>
          <w:bCs/>
          <w:b/>
        </w:rPr>
        <w:t xml:space="preserve">Electronics Engineer</w:t>
      </w:r>
      <w:r>
        <w:t xml:space="preserve">s.</w:t>
      </w:r>
    </w:p>
    <w:p>
      <w:pPr>
        <w:numPr>
          <w:ilvl w:val="0"/>
          <w:numId w:val="1001"/>
        </w:numPr>
        <w:pStyle w:val="Compact"/>
      </w:pPr>
      <w:r>
        <w:t xml:space="preserve">To assess the environmental impact reduction (CO2, NOx emissions) of the proposed system compared to diesel-dependent power sources across Nigeria Lagos.</w:t>
      </w:r>
    </w:p>
    <w:bookmarkEnd w:id="22"/>
    <w:bookmarkStart w:id="23" w:name="methodology"/>
    <w:p>
      <w:pPr>
        <w:pStyle w:val="Heading2"/>
      </w:pPr>
      <w:r>
        <w:t xml:space="preserve">Methodology</w:t>
      </w:r>
    </w:p>
    <w:p>
      <w:pPr>
        <w:pStyle w:val="FirstParagraph"/>
      </w:pPr>
      <w:r>
        <w:t xml:space="preserve">This research employs a multidisciplinary approach combining hardware prototyping, computational modeling, and field validation in Nigeria Lagos. Phase 1 involves: (a) Analyzing 3 years of load data from the Lagos State Electricity Board (LSEB) to model typical consumption patterns; (b) Using MATLAB/Simulink to simulate microgrid performance under Lagos-specific variables (e.g., dust accumulation on solar panels, flood-related outages). Phase 2 includes constructing a scaled prototype at the University of Lagos’ Electronics Engineering Lab, testing components like MPPT charge controllers and LiFePO4 batteries under simulated Lagos conditions. Crucially, Phase 3 entails field trials in collaboration with community leaders in Mushin (a densely populated Lagos area), where the prototype will be deployed at a local health clinic to monitor real-world efficacy for 6 months. Data from these trials—covering cost-per-kWh, system uptime, and maintenance frequency—will refine the design for scalability. The</w:t>
      </w:r>
      <w:r>
        <w:t xml:space="preserve"> </w:t>
      </w:r>
      <w:r>
        <w:rPr>
          <w:bCs/>
          <w:b/>
        </w:rPr>
        <w:t xml:space="preserve">Electronics Engineer</w:t>
      </w:r>
      <w:r>
        <w:t xml:space="preserve">’s role is central here: not only in hardware design but also in training community technicians on system upkeep, ensuring local ownership.</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a replicable microgrid framework that reduces Lagos households’ energy costs by 40% while cutting generator dependency by 70%. The AI-driven monitoring system will empower local technicians to preempt grid failures—addressing a key gap in Nigeria’s current power management. For the</w:t>
      </w:r>
      <w:r>
        <w:t xml:space="preserve"> </w:t>
      </w:r>
      <w:r>
        <w:rPr>
          <w:bCs/>
          <w:b/>
        </w:rPr>
        <w:t xml:space="preserve">Electronics Engineer</w:t>
      </w:r>
      <w:r>
        <w:t xml:space="preserve"> </w:t>
      </w:r>
      <w:r>
        <w:t xml:space="preserve">in Nigeria Lagos, this work offers a blueprint for sustainable infrastructure that aligns with the Nigerian government’s Energy Transition Plan (2021) and Lagos State’s Smart City Initiative. Beyond academia, outcomes will directly benefit SMEs (e.g., data centers in Lekki Free Zone), healthcare facilities facing vaccine spoilage from outages, and residents in informal settlements lacking grid access. Critically, the research prioritizes locally sourced components—partnering with Lagos-based firms like SolarKite Technologies—to stimulate Nigeria’s green tech economy rather than importing solutions.</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and data collection from LSEB, Nigerian Electricity Regulatory Commission (NERC).</w:t>
      </w:r>
      <w:r>
        <w:br/>
      </w:r>
      <w:r>
        <w:rPr>
          <w:bCs/>
          <w:b/>
        </w:rPr>
        <w:t xml:space="preserve">Months 4–6:</w:t>
      </w:r>
      <w:r>
        <w:t xml:space="preserve"> </w:t>
      </w:r>
      <w:r>
        <w:t xml:space="preserve">Microgrid design simulation; prototype hardware procurement.</w:t>
      </w:r>
      <w:r>
        <w:br/>
      </w:r>
      <w:r>
        <w:rPr>
          <w:bCs/>
          <w:b/>
        </w:rPr>
        <w:t xml:space="preserve">Months 7–9:</w:t>
      </w:r>
      <w:r>
        <w:t xml:space="preserve"> </w:t>
      </w:r>
      <w:r>
        <w:t xml:space="preserve">Lab testing and optimization at University of Lagos.</w:t>
      </w:r>
      <w:r>
        <w:br/>
      </w:r>
      <w:r>
        <w:rPr>
          <w:bCs/>
          <w:b/>
        </w:rPr>
        <w:t xml:space="preserve">Months 10–15:</w:t>
      </w:r>
      <w:r>
        <w:t xml:space="preserve"> </w:t>
      </w:r>
      <w:r>
        <w:t xml:space="preserve">Field deployment in Mushin; data collection and community training.</w:t>
      </w:r>
      <w:r>
        <w:br/>
      </w:r>
      <w:r>
        <w:rPr>
          <w:bCs/>
          <w:b/>
        </w:rPr>
        <w:t xml:space="preserve">Months 16–24:</w:t>
      </w:r>
      <w:r>
        <w:t xml:space="preserve"> </w:t>
      </w:r>
      <w:r>
        <w:t xml:space="preserve">Data analysis, thesis writing, policy recommendations for Lagos State Government.</w:t>
      </w:r>
    </w:p>
    <w:bookmarkEnd w:id="25"/>
    <w:bookmarkStart w:id="26" w:name="conclusion"/>
    <w:p>
      <w:pPr>
        <w:pStyle w:val="Heading2"/>
      </w:pPr>
      <w:r>
        <w:t xml:space="preserve">Conclusion</w:t>
      </w:r>
    </w:p>
    <w:p>
      <w:pPr>
        <w:pStyle w:val="FirstParagraph"/>
      </w:pPr>
      <w:r>
        <w:t xml:space="preserve">The electricity crisis in Nigeria Lagos is not merely a technical shortfall—it is a catalyst for innovation led by the next generation of</w:t>
      </w:r>
      <w:r>
        <w:t xml:space="preserve"> </w:t>
      </w:r>
      <w:r>
        <w:rPr>
          <w:bCs/>
          <w:b/>
        </w:rPr>
        <w:t xml:space="preserve">Electronics Engineer</w:t>
      </w:r>
      <w:r>
        <w:t xml:space="preserve">s. This Thesis Proposal responds to an urgent national need by merging renewable energy with intelligent engineering, targeting solutions that are affordable, maintainable, and rooted in Lagos’ realities. Unlike theoretical studies confined to Western contexts, this work centers on Nigeria’s infrastructure constraints: flood resilience, grid fragility, and the imperative for job creation in technical roles. By positioning the</w:t>
      </w:r>
      <w:r>
        <w:t xml:space="preserve"> </w:t>
      </w:r>
      <w:r>
        <w:rPr>
          <w:bCs/>
          <w:b/>
        </w:rPr>
        <w:t xml:space="preserve">Electronics Engineer</w:t>
      </w:r>
      <w:r>
        <w:t xml:space="preserve"> </w:t>
      </w:r>
      <w:r>
        <w:t xml:space="preserve">as an agent of localized change—not just a technician but a community-driven innovator—the research promises tangible progress toward energy equity in Nigeria Lagos. Ultimately, this Thesis Proposal will equip future engineers with tools to transform Lagos from a city of power struggles into Africa’s model for smart, sustainable urban energy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for Enhanced Power Resilience in Nigeria Lagos</dc:title>
  <dc:creator/>
  <dc:language>en</dc:language>
  <cp:keywords/>
  <dcterms:created xsi:type="dcterms:W3CDTF">2025-12-11T18:36:39Z</dcterms:created>
  <dcterms:modified xsi:type="dcterms:W3CDTF">2025-12-11T18:36:39Z</dcterms:modified>
</cp:coreProperties>
</file>

<file path=docProps/custom.xml><?xml version="1.0" encoding="utf-8"?>
<Properties xmlns="http://schemas.openxmlformats.org/officeDocument/2006/custom-properties" xmlns:vt="http://schemas.openxmlformats.org/officeDocument/2006/docPropsVTypes"/>
</file>