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Ghana</w:t>
      </w:r>
      <w:r>
        <w:t xml:space="preserve"> </w:t>
      </w:r>
      <w:r>
        <w:t xml:space="preserve">Accra</w:t>
      </w:r>
    </w:p>
    <w:bookmarkStart w:id="27" w:name="X748cbead9abe8d923ef81f29ab6eeee15da53a9"/>
    <w:p>
      <w:pPr>
        <w:pStyle w:val="Heading1"/>
      </w:pPr>
      <w:r>
        <w:t xml:space="preserve">Thesis Proposal: Developing a Sustainable Waste Management Framework for Accra, Ghana through the Role of an Environmental Engineer</w:t>
      </w:r>
    </w:p>
    <w:bookmarkStart w:id="20" w:name="abstract"/>
    <w:p>
      <w:pPr>
        <w:pStyle w:val="Heading2"/>
      </w:pPr>
      <w:r>
        <w:t xml:space="preserve">Abstract</w:t>
      </w:r>
    </w:p>
    <w:p>
      <w:pPr>
        <w:pStyle w:val="FirstParagraph"/>
      </w:pPr>
      <w:r>
        <w:t xml:space="preserve">This thesis proposal outlines a critical research project addressing the escalating municipal solid waste (MSW) crisis in Accra, Ghana. As the capital city and economic hub of Ghana, Accra faces severe environmental degradation due to inadequate waste management infrastructure, leading to public health hazards, water pollution in the Odaw River Basin, and significant contributions to climate change through uncontrolled methane emissions. This study proposes an innovative framework for integrated waste management specifically designed for Accra's socio-geographical context. The central argument is that a proactive Environmental Engineer within the Ghanaian urban governance structure is indispensable for developing and implementing contextually appropriate, scalable solutions. The research will employ mixed methods, including field surveys across diverse Accra communities (Kaneshie Market, Odaw District, and Tema Communities), quantitative analysis of waste composition and collection efficiency, stakeholder interviews with the Accra Metropolitan Assembly (AMA) and community leaders, and cost-benefit modeling of proposed interventions. The expected outcome is a practical roadmap for an Environmental Engineer to catalyze systemic change in Ghana Accra's waste management system, directly contributing to Sustainable Development Goals (SDGs) 6 (Clean Water), 11 (Sustainable Cities), and 13 (Climate Action). This proposal is essential for training the next generation of Environmental Engineers equipped to solve Ghana's most pressing urban environmental challenges.</w:t>
      </w:r>
    </w:p>
    <w:bookmarkEnd w:id="20"/>
    <w:bookmarkStart w:id="21" w:name="X92827ec0e9b6db14e8f4edae713350e109a3d09"/>
    <w:p>
      <w:pPr>
        <w:pStyle w:val="Heading2"/>
      </w:pPr>
      <w:r>
        <w:t xml:space="preserve">Introduction: The Urgent Context in Ghana Accra</w:t>
      </w:r>
    </w:p>
    <w:p>
      <w:pPr>
        <w:pStyle w:val="FirstParagraph"/>
      </w:pPr>
      <w:r>
        <w:t xml:space="preserve">Accra, the vibrant capital of Ghana, exemplifies the complex environmental challenges faced by rapidly growing African cities. With a population exceeding 3 million and projected to grow significantly, Accra generates over 3,000 metric tons of waste daily (Ghana Statistical Service, 2022), yet formal collection services reach only an estimated 65% of the city's residents. The consequences are visible: overflowing dumpsites like Ayawaso and Agbogbloshie, blocked drainage channels causing severe flooding during rainy seasons (a recurring disaster in Ghana Accra), rampant open burning of waste releasing toxic fumes, and pollution contaminating groundwater sources vital for local communities. This situation is not merely a sanitation issue; it's a profound environmental crisis demanding urgent intervention by trained professionals. The role of the Environmental Engineer is pivotal here – they are the technical bridge between scientific knowledge, community needs, and governmental action within Ghana's specific regulatory and resource landscape.</w:t>
      </w:r>
    </w:p>
    <w:bookmarkEnd w:id="21"/>
    <w:bookmarkStart w:id="22" w:name="X32c831bf2985bdc86dba4a7bb2b4142ba66d711"/>
    <w:p>
      <w:pPr>
        <w:pStyle w:val="Heading2"/>
      </w:pPr>
      <w:r>
        <w:t xml:space="preserve">Literature Review: Gaps in Accra-Specific Solutions</w:t>
      </w:r>
    </w:p>
    <w:p>
      <w:pPr>
        <w:pStyle w:val="FirstParagraph"/>
      </w:pPr>
      <w:r>
        <w:t xml:space="preserve">While global waste management literature offers broad principles, studies focusing on Accra's unique dynamics are limited. Existing research often overlooks the intricate socio-economic fabric of informal settlements (like those along the Odaw River), the critical role of informal waste pickers (often marginalized women), and the specific operational constraints faced by municipal authorities in Ghana Accra. Previous projects sometimes imposed external models without adequate community engagement or technical adaptation to local waste composition (high organic content, plastic pollution). There is a significant gap in practical, engineer-led frameworks that integrate circular economy principles – such as decentralized composting for organic waste and viable recycling value chains for plastics – within the operational reality of the Accra Metropolitan Assembly. This research directly addresses this gap by centering the Environmental Engineer's role in co-designing solutions with Accra communities.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spatially explicit audit of waste generation, composition, collection patterns, and disposal methods across diverse neighborhoods in Ghana Accra.</w:t>
      </w:r>
    </w:p>
    <w:p>
      <w:pPr>
        <w:numPr>
          <w:ilvl w:val="0"/>
          <w:numId w:val="1001"/>
        </w:numPr>
        <w:pStyle w:val="Compact"/>
      </w:pPr>
      <w:r>
        <w:t xml:space="preserve">To analyze the socio-technical barriers (infrastructure gaps, policy implementation challenges, community perception) hindering effective waste management in Accra from the perspective of key stakeholders including the AMA and residents.</w:t>
      </w:r>
    </w:p>
    <w:p>
      <w:pPr>
        <w:numPr>
          <w:ilvl w:val="0"/>
          <w:numId w:val="1001"/>
        </w:numPr>
        <w:pStyle w:val="Compact"/>
      </w:pPr>
      <w:r>
        <w:t xml:space="preserve">To develop a context-specific Integrated Waste Management Framework (IWMF) for Accra, designed by an Environmental Engineer, that prioritizes reduction at source, resource recovery (composting, recycling), safe disposal for residual waste, and equitable community engagement.</w:t>
      </w:r>
    </w:p>
    <w:p>
      <w:pPr>
        <w:numPr>
          <w:ilvl w:val="0"/>
          <w:numId w:val="1001"/>
        </w:numPr>
        <w:pStyle w:val="Compact"/>
      </w:pPr>
      <w:r>
        <w:t xml:space="preserve">To evaluate the technical feasibility and cost-effectiveness of the proposed IWMF interventions within Ghana's current economic and regulatory environment.</w:t>
      </w:r>
    </w:p>
    <w:bookmarkEnd w:id="23"/>
    <w:bookmarkStart w:id="24" w:name="X5a92b6aafdd30e1ec1123ac118ad0b52890845d"/>
    <w:p>
      <w:pPr>
        <w:pStyle w:val="Heading2"/>
      </w:pPr>
      <w:r>
        <w:t xml:space="preserve">Methodology: An Environmental Engineer's Practical Approach</w:t>
      </w:r>
    </w:p>
    <w:p>
      <w:pPr>
        <w:pStyle w:val="FirstParagraph"/>
      </w:pPr>
      <w:r>
        <w:t xml:space="preserve">This research adopts a mixed-methods approach, reflecting the applied nature of an Environmental Engineer's work in Ghana Accra. Phase 1 involves systematic fieldwork: stratified random sampling across high, medium, and low-income zones within Accra to collect waste samples (n=150) for detailed composition analysis and conduct structured household surveys (n=300) on waste practices. Phase 2 includes in-depth interviews with AMA waste management officials, community leaders (including informal sector representatives), NGOs working on environmental issues in Ghana, and key stakeholders within the Environmental Protection Agency of Ghana (EPA). Phase 3 utilizes Geographic Information Systems (GIS) to map waste hotspots and service coverage gaps, followed by participatory workshops facilitated by the researcher as an Environmental Engineer to co-develop solutions with community members. Finally, a detailed cost-benefit analysis will model scenarios based on local labor costs, material values, and potential revenue streams from compost/sale of recyclables.</w:t>
      </w:r>
    </w:p>
    <w:bookmarkEnd w:id="24"/>
    <w:bookmarkStart w:id="25" w:name="expected-significance-and-contribution"/>
    <w:p>
      <w:pPr>
        <w:pStyle w:val="Heading2"/>
      </w:pPr>
      <w:r>
        <w:t xml:space="preserve">Expected Significance and Contribution</w:t>
      </w:r>
    </w:p>
    <w:p>
      <w:pPr>
        <w:pStyle w:val="FirstParagraph"/>
      </w:pPr>
      <w:r>
        <w:t xml:space="preserve">The proposed Thesis Proposal delivers tangible value for Ghana Accra. The developed Integrated Waste Management Framework will provide the Accra Metropolitan Assembly, under the guidance of a skilled Environmental Engineer, with a clear, actionable blueprint tailored to local conditions – moving beyond generic policies. It directly addresses critical needs identified in Ghana's National Environmental Policy and Urban Development Plans. By emphasizing community integration and circular economy principles (e.g., establishing neighborhood composting hubs using locally sourced technology), the framework promotes not only environmental remediation but also socio-economic benefits like job creation for waste pickers and reduced household waste disposal costs. Crucially, this research positions the Environmental Engineer as a central, indispensable actor in Ghana's sustainable urban development journey, providing evidence-based strategies that are technically sound and culturally appropriate for Accra. The outcomes will contribute significantly to academic knowledge on urban environmental management in Sub-Saharan Africa and provide an immediately applicable model for other cities within Ghana.</w:t>
      </w:r>
    </w:p>
    <w:bookmarkEnd w:id="25"/>
    <w:bookmarkStart w:id="26" w:name="conclusion"/>
    <w:p>
      <w:pPr>
        <w:pStyle w:val="Heading2"/>
      </w:pPr>
      <w:r>
        <w:t xml:space="preserve">Conclusion</w:t>
      </w:r>
    </w:p>
    <w:p>
      <w:pPr>
        <w:pStyle w:val="FirstParagraph"/>
      </w:pPr>
      <w:r>
        <w:t xml:space="preserve">The environmental challenges confronting Ghana Accra demand more than incremental fixes; they require systemic, locally driven solutions led by competent professionals. This Thesis Proposal centers the critical role of the Environmental Engineer in designing and implementing a sustainable waste management system for Accra. By grounding research in the specific realities of Ghana's capital city – its geography, population density, socio-economic diversity, and existing institutional structures – this study promises to deliver a practical, scalable framework that can significantly improve environmental health outcomes for millions of Ghanaians. The successful execution of this research by an Environmental Engineer will be a vital step towards transforming Accra into a model of sustainable urban living within Ghana and the broader African context. This proposal represents not just an academic exercise, but a necessary investment in the future environmental resilience and public health of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Waste Management Solutions for Urban Sustainability in Ghana Accra</dc:title>
  <dc:creator/>
  <dc:language>en</dc:language>
  <cp:keywords/>
  <dcterms:created xsi:type="dcterms:W3CDTF">2026-04-30T12:38:37Z</dcterms:created>
  <dcterms:modified xsi:type="dcterms:W3CDTF">2026-04-30T12:38:37Z</dcterms:modified>
</cp:coreProperties>
</file>

<file path=docProps/custom.xml><?xml version="1.0" encoding="utf-8"?>
<Properties xmlns="http://schemas.openxmlformats.org/officeDocument/2006/custom-properties" xmlns:vt="http://schemas.openxmlformats.org/officeDocument/2006/docPropsVTypes"/>
</file>