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99dd6f389631b73d7bf35bce9a1413a89a40116"/>
    <w:p>
      <w:pPr>
        <w:pStyle w:val="Heading1"/>
      </w:pPr>
      <w:r>
        <w:t xml:space="preserve">Thesis Proposal: Development and Implementation of Integrated Waste Management Systems by Environmental Engineers in Dakar, Senegal</w:t>
      </w:r>
    </w:p>
    <w:bookmarkStart w:id="20" w:name="abstract"/>
    <w:p>
      <w:pPr>
        <w:pStyle w:val="Heading2"/>
      </w:pPr>
      <w:r>
        <w:t xml:space="preserve">Abstract</w:t>
      </w:r>
    </w:p>
    <w:p>
      <w:pPr>
        <w:pStyle w:val="FirstParagraph"/>
      </w:pPr>
      <w:r>
        <w:t xml:space="preserve">This thesis proposal addresses the critical environmental challenges facing Dakar, Senegal's capital city and economic hub. Rapid urbanization, climate change impacts, and inadequate infrastructure have created a severe waste management crisis. With daily waste generation exceeding 2,500 tons and only 45% properly treated (Senegal Ministry of Environment, 2023), Dakar faces escalating pollution in waterways like the Saloum Delta and coastal zones. This research proposes an innovative framework for sustainable waste management systems designed specifically for Dakar's socio-ecological context. The central objective is to develop practical, scalable strategies that empower</w:t>
      </w:r>
      <w:r>
        <w:t xml:space="preserve"> </w:t>
      </w:r>
      <w:r>
        <w:rPr>
          <w:bCs/>
          <w:b/>
        </w:rPr>
        <w:t xml:space="preserve">Environmental Engineers</w:t>
      </w:r>
      <w:r>
        <w:t xml:space="preserve"> </w:t>
      </w:r>
      <w:r>
        <w:t xml:space="preserve">to implement circular economy models addressing solid waste, wastewater, and plastic pollution in</w:t>
      </w:r>
      <w:r>
        <w:t xml:space="preserve"> </w:t>
      </w:r>
      <w:r>
        <w:rPr>
          <w:bCs/>
          <w:b/>
        </w:rPr>
        <w:t xml:space="preserve">Senegal Dakar</w:t>
      </w:r>
      <w:r>
        <w:t xml:space="preserve">. By integrating community engagement with technical solutions, this thesis will equip future professionals with the tools to transform Dakar into a model of urban environmental resilience. The proposed work aligns directly with Senegal's National Environmental Strategy (2021-2030) and the Sustainable Development Goals (SDGs 6, 11, and 12).</w:t>
      </w:r>
    </w:p>
    <w:bookmarkEnd w:id="20"/>
    <w:bookmarkStart w:id="21" w:name="X3ec1ed2b82bf4f3fee2672205de016ffe8dbf51"/>
    <w:p>
      <w:pPr>
        <w:pStyle w:val="Heading2"/>
      </w:pPr>
      <w:r>
        <w:t xml:space="preserve">Introduction: The Imperative for Localized Environmental Engineering in Dakar</w:t>
      </w:r>
    </w:p>
    <w:p>
      <w:pPr>
        <w:pStyle w:val="FirstParagraph"/>
      </w:pPr>
      <w:r>
        <w:t xml:space="preserve">Dakar's environmental trajectory is at a pivotal juncture. As Africa's fastest-growing megacity, it grapples with the compounded effects of population growth (over 4 million residents), coastal vulnerability, and insufficient municipal services. The role of the</w:t>
      </w:r>
      <w:r>
        <w:t xml:space="preserve"> </w:t>
      </w:r>
      <w:r>
        <w:rPr>
          <w:bCs/>
          <w:b/>
        </w:rPr>
        <w:t xml:space="preserve">Environmental Engineer</w:t>
      </w:r>
      <w:r>
        <w:t xml:space="preserve"> </w:t>
      </w:r>
      <w:r>
        <w:t xml:space="preserve">in this context transcends traditional technical problem-solving; it demands contextual innovation grounded in Dakar's unique realities. Current waste management systems rely heavily on open dumping at sites like Ndakarène, leading to groundwater contamination, public health crises (e.g., cholera outbreaks linked to poor sanitation), and severe ecosystem degradation along the Atlantic coastline. This proposal asserts that effective solutions must be co-created with Dakar's communities and tailored to Senegal's institutional landscape. The research will position the</w:t>
      </w:r>
      <w:r>
        <w:t xml:space="preserve"> </w:t>
      </w:r>
      <w:r>
        <w:rPr>
          <w:bCs/>
          <w:b/>
        </w:rPr>
        <w:t xml:space="preserve">Environmental Engineer</w:t>
      </w:r>
      <w:r>
        <w:t xml:space="preserve"> </w:t>
      </w:r>
      <w:r>
        <w:t xml:space="preserve">as a central agent of sustainable urban transformation within</w:t>
      </w:r>
      <w:r>
        <w:t xml:space="preserve"> </w:t>
      </w:r>
      <w:r>
        <w:rPr>
          <w:bCs/>
          <w:b/>
        </w:rPr>
        <w:t xml:space="preserve">Senegal Dakar</w:t>
      </w:r>
      <w:r>
        <w:t xml:space="preserve">, moving beyond reactive measures to proactive, integrated systems.</w:t>
      </w:r>
    </w:p>
    <w:bookmarkEnd w:id="21"/>
    <w:bookmarkStart w:id="22" w:name="X2cd12a88a8865418976120c2609794c14786ac6"/>
    <w:p>
      <w:pPr>
        <w:pStyle w:val="Heading2"/>
      </w:pPr>
      <w:r>
        <w:t xml:space="preserve">Problem Statement: Critical Gaps in Dakar's Environmental Infrastructure</w:t>
      </w:r>
    </w:p>
    <w:p>
      <w:pPr>
        <w:pStyle w:val="FirstParagraph"/>
      </w:pPr>
      <w:r>
        <w:t xml:space="preserve">The environmental challenges in</w:t>
      </w:r>
      <w:r>
        <w:t xml:space="preserve"> </w:t>
      </w:r>
      <w:r>
        <w:rPr>
          <w:bCs/>
          <w:b/>
        </w:rPr>
        <w:t xml:space="preserve">Senegal Dakar</w:t>
      </w:r>
      <w:r>
        <w:t xml:space="preserve"> </w:t>
      </w:r>
      <w:r>
        <w:t xml:space="preserve">are multifaceted and urgent. Key gaps include:</w:t>
      </w:r>
    </w:p>
    <w:p>
      <w:pPr>
        <w:numPr>
          <w:ilvl w:val="0"/>
          <w:numId w:val="1001"/>
        </w:numPr>
        <w:pStyle w:val="Compact"/>
      </w:pPr>
      <w:r>
        <w:rPr>
          <w:bCs/>
          <w:b/>
        </w:rPr>
        <w:t xml:space="preserve">Inadequate Waste Collection &amp; Treatment:</w:t>
      </w:r>
      <w:r>
        <w:t xml:space="preserve"> </w:t>
      </w:r>
      <w:r>
        <w:t xml:space="preserve">Only 55% of solid waste is collected, with minimal recycling (&lt;2%). Open burning releases toxic fumes, impacting respiratory health in densely populated areas like Medina and Fann.</w:t>
      </w:r>
    </w:p>
    <w:p>
      <w:pPr>
        <w:numPr>
          <w:ilvl w:val="0"/>
          <w:numId w:val="1001"/>
        </w:numPr>
        <w:pStyle w:val="Compact"/>
      </w:pPr>
      <w:r>
        <w:rPr>
          <w:bCs/>
          <w:b/>
        </w:rPr>
        <w:t xml:space="preserve">Water Security Crisis:</w:t>
      </w:r>
      <w:r>
        <w:t xml:space="preserve"> </w:t>
      </w:r>
      <w:r>
        <w:t xml:space="preserve">Groundwater contamination from uncontrolled waste sites and inadequate wastewater treatment threatens the primary water source for 70% of Dakar's population. Climate change intensifies droughts, exacerbating scarcity.</w:t>
      </w:r>
    </w:p>
    <w:p>
      <w:pPr>
        <w:numPr>
          <w:ilvl w:val="0"/>
          <w:numId w:val="1001"/>
        </w:numPr>
        <w:pStyle w:val="Compact"/>
      </w:pPr>
      <w:r>
        <w:rPr>
          <w:bCs/>
          <w:b/>
        </w:rPr>
        <w:t xml:space="preserve">Lack of Localized Technical Capacity:</w:t>
      </w:r>
      <w:r>
        <w:t xml:space="preserve"> </w:t>
      </w:r>
      <w:r>
        <w:t xml:space="preserve">While Senegal has engineering institutions, there is a critical shortage of</w:t>
      </w:r>
      <w:r>
        <w:t xml:space="preserve"> </w:t>
      </w:r>
      <w:r>
        <w:rPr>
          <w:bCs/>
          <w:b/>
        </w:rPr>
        <w:t xml:space="preserve">Environmental Engineers</w:t>
      </w:r>
      <w:r>
        <w:t xml:space="preserve"> </w:t>
      </w:r>
      <w:r>
        <w:t xml:space="preserve">trained specifically in the socio-technical complexities of Dakar’s informal settlements and coastal ecosystems.</w:t>
      </w:r>
    </w:p>
    <w:p>
      <w:pPr>
        <w:numPr>
          <w:ilvl w:val="0"/>
          <w:numId w:val="1001"/>
        </w:numPr>
        <w:pStyle w:val="Compact"/>
      </w:pPr>
      <w:r>
        <w:rPr>
          <w:bCs/>
          <w:b/>
        </w:rPr>
        <w:t xml:space="preserve">Sectoral Silos:</w:t>
      </w:r>
      <w:r>
        <w:t xml:space="preserve"> </w:t>
      </w:r>
      <w:r>
        <w:t xml:space="preserve">Waste management, water resource planning, and urban development operate in isolation, preventing holistic solutions vital for Dakar's resilience.</w:t>
      </w:r>
    </w:p>
    <w:bookmarkEnd w:id="22"/>
    <w:bookmarkStart w:id="23" w:name="X1a98aaab7dcd59016f7257c9c15ee55afaefeb1"/>
    <w:p>
      <w:pPr>
        <w:pStyle w:val="Heading2"/>
      </w:pPr>
      <w:r>
        <w:t xml:space="preserve">Literature Review: Global Lessons &amp; Senegalese Context</w:t>
      </w:r>
    </w:p>
    <w:p>
      <w:pPr>
        <w:pStyle w:val="FirstParagraph"/>
      </w:pPr>
      <w:r>
        <w:t xml:space="preserve">Existing literature highlights successful circular economy models in cities like Lusaka (Zambia) and Accra (Ghana), where community-based waste collection cooperatives significantly improved diversion rates. However, these models often fail to account for Dakar's specific dynamics: its intense coastal pressure, the role of informal traders ("marchands de déchets"), and unique cultural attitudes toward resource use. Studies by the World Bank (2022) emphasize that technical solutions alone are insufficient without governance reforms and community buy-in – a gap this thesis directly addresses. Crucially, Senegal's own National Policy on Waste Management (2019) calls for "decentralized, community-driven approaches," yet lacks detailed implementation frameworks for urban centers like Dakar. This research bridges that gap by developing actionable strategies rooted in</w:t>
      </w:r>
      <w:r>
        <w:t xml:space="preserve"> </w:t>
      </w:r>
      <w:r>
        <w:rPr>
          <w:bCs/>
          <w:b/>
        </w:rPr>
        <w:t xml:space="preserve">Senegal Dakar</w:t>
      </w:r>
      <w:r>
        <w:t xml:space="preserve">'s reality.</w:t>
      </w:r>
    </w:p>
    <w:bookmarkEnd w:id="23"/>
    <w:bookmarkStart w:id="24" w:name="research-objectives-and-methodology"/>
    <w:p>
      <w:pPr>
        <w:pStyle w:val="Heading2"/>
      </w:pPr>
      <w:r>
        <w:t xml:space="preserve">Research Objectives and Methodology</w:t>
      </w:r>
    </w:p>
    <w:p>
      <w:pPr>
        <w:pStyle w:val="FirstParagraph"/>
      </w:pPr>
      <w:r>
        <w:t xml:space="preserve">This thesis will achieve its goals through a mixed-methods approach focused on</w:t>
      </w:r>
      <w:r>
        <w:t xml:space="preserve"> </w:t>
      </w:r>
      <w:r>
        <w:rPr>
          <w:bCs/>
          <w:b/>
        </w:rPr>
        <w:t xml:space="preserve">Senegal Dakar</w:t>
      </w:r>
      <w:r>
        <w:t xml:space="preserve">:</w:t>
      </w:r>
    </w:p>
    <w:p>
      <w:pPr>
        <w:numPr>
          <w:ilvl w:val="0"/>
          <w:numId w:val="1002"/>
        </w:numPr>
        <w:pStyle w:val="Compact"/>
      </w:pPr>
      <w:r>
        <w:rPr>
          <w:iCs/>
          <w:i/>
        </w:rPr>
        <w:t xml:space="preserve">Objective 1:</w:t>
      </w:r>
      <w:r>
        <w:t xml:space="preserve"> </w:t>
      </w:r>
      <w:r>
        <w:t xml:space="preserve">Map current waste flows, pollution hotspots (e.g., the Ouakam landfill), and socio-ecological vulnerabilities across Dakar using GIS and field surveys.</w:t>
      </w:r>
    </w:p>
    <w:p>
      <w:pPr>
        <w:numPr>
          <w:ilvl w:val="0"/>
          <w:numId w:val="1002"/>
        </w:numPr>
        <w:pStyle w:val="Compact"/>
      </w:pPr>
      <w:r>
        <w:rPr>
          <w:iCs/>
          <w:i/>
        </w:rPr>
        <w:t xml:space="preserve">Objective 2:</w:t>
      </w:r>
      <w:r>
        <w:t xml:space="preserve"> </w:t>
      </w:r>
      <w:r>
        <w:t xml:space="preserve">Co-design pilot waste management interventions with community groups in two representative districts (e.g., Pikine and Guédiawaye) – focusing on plastic waste collection, organic composting hubs, and greywater reuse for urban agriculture.</w:t>
      </w:r>
    </w:p>
    <w:p>
      <w:pPr>
        <w:numPr>
          <w:ilvl w:val="0"/>
          <w:numId w:val="1002"/>
        </w:numPr>
        <w:pStyle w:val="Compact"/>
      </w:pPr>
      <w:r>
        <w:rPr>
          <w:iCs/>
          <w:i/>
        </w:rPr>
        <w:t xml:space="preserve">Objective 3:</w:t>
      </w:r>
      <w:r>
        <w:t xml:space="preserve"> </w:t>
      </w:r>
      <w:r>
        <w:t xml:space="preserve">Develop a scalable operational framework for</w:t>
      </w:r>
      <w:r>
        <w:t xml:space="preserve"> </w:t>
      </w:r>
      <w:r>
        <w:rPr>
          <w:bCs/>
          <w:b/>
        </w:rPr>
        <w:t xml:space="preserve">Environmental Engineers</w:t>
      </w:r>
      <w:r>
        <w:t xml:space="preserve"> </w:t>
      </w:r>
      <w:r>
        <w:t xml:space="preserve">to implement these systems, including cost-benefit analysis, policy recommendations for Senegal's Ministry of Environment, and capacity-building modules for local technicians.</w:t>
      </w:r>
    </w:p>
    <w:p>
      <w:pPr>
        <w:pStyle w:val="FirstParagraph"/>
      </w:pPr>
      <w:r>
        <w:t xml:space="preserve">The methodology combines quantitative data (waste composition audits, water quality testing) with qualitative insights (participatory workshops with community leaders and waste pickers’ cooperatives). Collaboration with the Dakar Municipal Authority and institutions like Cheikh Anta Diop University ensures contextual relevance and future scalability.</w:t>
      </w:r>
    </w:p>
    <w:bookmarkEnd w:id="24"/>
    <w:bookmarkStart w:id="25" w:name="X86ad6cf7ec53d420776f7df4da58a386e3de054"/>
    <w:p>
      <w:pPr>
        <w:pStyle w:val="Heading2"/>
      </w:pPr>
      <w:r>
        <w:t xml:space="preserve">Expected Contribution: Advancing Environmental Engineering in Senegal Dakar</w:t>
      </w:r>
    </w:p>
    <w:p>
      <w:pPr>
        <w:pStyle w:val="FirstParagraph"/>
      </w:pPr>
      <w:r>
        <w:t xml:space="preserve">This thesis will deliver three key contributions to the field of environmental engineering in</w:t>
      </w:r>
      <w:r>
        <w:t xml:space="preserve"> </w:t>
      </w:r>
      <w:r>
        <w:rPr>
          <w:bCs/>
          <w:b/>
        </w:rPr>
        <w:t xml:space="preserve">Senegal Dakar</w:t>
      </w:r>
      <w:r>
        <w:t xml:space="preserve">:</w:t>
      </w:r>
    </w:p>
    <w:p>
      <w:pPr>
        <w:numPr>
          <w:ilvl w:val="0"/>
          <w:numId w:val="1003"/>
        </w:numPr>
        <w:pStyle w:val="Compact"/>
      </w:pPr>
      <w:r>
        <w:rPr>
          <w:bCs/>
          <w:b/>
        </w:rPr>
        <w:t xml:space="preserve">A Practical Framework:</w:t>
      </w:r>
      <w:r>
        <w:t xml:space="preserve"> </w:t>
      </w:r>
      <w:r>
        <w:t xml:space="preserve">A step-by-step guide for</w:t>
      </w:r>
      <w:r>
        <w:t xml:space="preserve"> </w:t>
      </w:r>
      <w:r>
        <w:rPr>
          <w:bCs/>
          <w:b/>
        </w:rPr>
        <w:t xml:space="preserve">Environmental Engineers</w:t>
      </w:r>
      <w:r>
        <w:t xml:space="preserve"> </w:t>
      </w:r>
      <w:r>
        <w:t xml:space="preserve">to design, implement, and maintain integrated waste-water systems tailored to Dakar's informal urban fabric – addressing a critical gap in Senegalese technical education.</w:t>
      </w:r>
    </w:p>
    <w:p>
      <w:pPr>
        <w:numPr>
          <w:ilvl w:val="0"/>
          <w:numId w:val="1003"/>
        </w:numPr>
        <w:pStyle w:val="Compact"/>
      </w:pPr>
      <w:r>
        <w:rPr>
          <w:bCs/>
          <w:b/>
        </w:rPr>
        <w:t xml:space="preserve">Policy Impact:</w:t>
      </w:r>
      <w:r>
        <w:t xml:space="preserve"> </w:t>
      </w:r>
      <w:r>
        <w:t xml:space="preserve">Evidence-based recommendations to modernize Senegal's municipal waste management regulations, moving toward the circular economy model central to the National Environmental Strategy.</w:t>
      </w:r>
    </w:p>
    <w:p>
      <w:pPr>
        <w:numPr>
          <w:ilvl w:val="0"/>
          <w:numId w:val="1003"/>
        </w:numPr>
        <w:pStyle w:val="Compact"/>
      </w:pPr>
      <w:r>
        <w:rPr>
          <w:bCs/>
          <w:b/>
        </w:rPr>
        <w:t xml:space="preserve">Capacity Building Blueprint:</w:t>
      </w:r>
      <w:r>
        <w:t xml:space="preserve"> </w:t>
      </w:r>
      <w:r>
        <w:t xml:space="preserve">A replicable model for training local technicians and community leaders in Dakar, fostering a new generation of contextually competent</w:t>
      </w:r>
      <w:r>
        <w:t xml:space="preserve"> </w:t>
      </w:r>
      <w:r>
        <w:rPr>
          <w:bCs/>
          <w:b/>
        </w:rPr>
        <w:t xml:space="preserve">Environmental Engineers</w:t>
      </w:r>
      <w:r>
        <w:t xml:space="preserve">.</w:t>
      </w:r>
    </w:p>
    <w:bookmarkEnd w:id="25"/>
    <w:bookmarkStart w:id="26" w:name="X312ab39520be96c4781cd94982a54dad375e394"/>
    <w:p>
      <w:pPr>
        <w:pStyle w:val="Heading2"/>
      </w:pPr>
      <w:r>
        <w:t xml:space="preserve">Conclusion: Engineering Resilience for Dakar's Future</w:t>
      </w:r>
    </w:p>
    <w:p>
      <w:pPr>
        <w:pStyle w:val="FirstParagraph"/>
      </w:pPr>
      <w:r>
        <w:t xml:space="preserve">Dakar stands at the forefront of Africa’s urban environmental challenges. The crisis demands not just more infrastructure, but a new paradigm where the</w:t>
      </w:r>
      <w:r>
        <w:t xml:space="preserve"> </w:t>
      </w:r>
      <w:r>
        <w:rPr>
          <w:bCs/>
          <w:b/>
        </w:rPr>
        <w:t xml:space="preserve">Environmental Engineer</w:t>
      </w:r>
      <w:r>
        <w:t xml:space="preserve"> </w:t>
      </w:r>
      <w:r>
        <w:t xml:space="preserve">is embedded as a catalyst for community-driven, ecologically sound development within</w:t>
      </w:r>
      <w:r>
        <w:t xml:space="preserve"> </w:t>
      </w:r>
      <w:r>
        <w:rPr>
          <w:bCs/>
          <w:b/>
        </w:rPr>
        <w:t xml:space="preserve">Senegal Dakar</w:t>
      </w:r>
      <w:r>
        <w:t xml:space="preserve">. This thesis proposal outlines a rigorous, actionable path to transform waste from an overwhelming burden into a resource that fuels urban resilience. By grounding technical solutions in the lived realities of Dakar’s neighborhoods and collaborating with Senegalese institutions, this research will empower future</w:t>
      </w:r>
      <w:r>
        <w:t xml:space="preserve"> </w:t>
      </w:r>
      <w:r>
        <w:rPr>
          <w:bCs/>
          <w:b/>
        </w:rPr>
        <w:t xml:space="preserve">Environmental Engineers</w:t>
      </w:r>
      <w:r>
        <w:t xml:space="preserve"> </w:t>
      </w:r>
      <w:r>
        <w:t xml:space="preserve">to build a healthier, more sustainable capital city. The success of this work would position</w:t>
      </w:r>
      <w:r>
        <w:t xml:space="preserve"> </w:t>
      </w:r>
      <w:r>
        <w:rPr>
          <w:bCs/>
          <w:b/>
        </w:rPr>
        <w:t xml:space="preserve">Senegal Dakar</w:t>
      </w:r>
      <w:r>
        <w:t xml:space="preserve"> </w:t>
      </w:r>
      <w:r>
        <w:t xml:space="preserve">as a benchmark for environmental engineering innovation across Sub-Saharan Africa, proving that resilient cities are built on localized expertise and ecological intelligence.</w:t>
      </w:r>
    </w:p>
    <w:bookmarkEnd w:id="26"/>
    <w:bookmarkStart w:id="27" w:name="references-illustrative"/>
    <w:p>
      <w:pPr>
        <w:pStyle w:val="Heading2"/>
      </w:pPr>
      <w:r>
        <w:t xml:space="preserve">References (Illustrative)</w:t>
      </w:r>
    </w:p>
    <w:p>
      <w:pPr>
        <w:pStyle w:val="FirstParagraph"/>
      </w:pPr>
      <w:r>
        <w:t xml:space="preserve">Senghor, A. (2023). *Urban Waste Management in Dakar: Challenges and Opportunities*. Senegal Environmental Institute Press.</w:t>
      </w:r>
      <w:r>
        <w:br/>
      </w:r>
      <w:r>
        <w:t xml:space="preserve">World Bank. (2022). *Senegal Urban Development Diagnostic: Solid Waste Systems*. Washington, DC.</w:t>
      </w:r>
      <w:r>
        <w:br/>
      </w:r>
      <w:r>
        <w:t xml:space="preserve">Government of Senegal. (2019). *National Policy on Waste Management 2019-2035*. Dakar: Ministry of Environment and Sustainable Development.</w:t>
      </w:r>
      <w:r>
        <w:br/>
      </w:r>
      <w:r>
        <w:t xml:space="preserve">UN-Habitat. (2021). *Urban Environmental Challenges in West Africa: A Dakar Case Study*.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Strategies for Urban Resilience in Dakar, Senegal</dc:title>
  <dc:creator/>
  <dc:language>en</dc:language>
  <cp:keywords/>
  <dcterms:created xsi:type="dcterms:W3CDTF">2026-04-21T01:53:12Z</dcterms:created>
  <dcterms:modified xsi:type="dcterms:W3CDTF">2026-04-21T01:53:12Z</dcterms:modified>
</cp:coreProperties>
</file>

<file path=docProps/custom.xml><?xml version="1.0" encoding="utf-8"?>
<Properties xmlns="http://schemas.openxmlformats.org/officeDocument/2006/custom-properties" xmlns:vt="http://schemas.openxmlformats.org/officeDocument/2006/docPropsVTypes"/>
</file>