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Creative</w:t>
      </w:r>
      <w:r>
        <w:t xml:space="preserve"> </w:t>
      </w:r>
      <w:r>
        <w:t xml:space="preserve">Landscapes</w:t>
      </w:r>
      <w:r>
        <w:t xml:space="preserve"> </w:t>
      </w:r>
      <w:r>
        <w:t xml:space="preserve">-</w:t>
      </w:r>
      <w:r>
        <w:t xml:space="preserve"> </w:t>
      </w:r>
      <w:r>
        <w:t xml:space="preserve">The</w:t>
      </w:r>
      <w:r>
        <w:t xml:space="preserve"> </w:t>
      </w:r>
      <w:r>
        <w:t xml:space="preserve">Emerging</w:t>
      </w:r>
      <w:r>
        <w:t xml:space="preserve"> </w:t>
      </w:r>
      <w:r>
        <w:t xml:space="preserve">Film</w:t>
      </w:r>
      <w:r>
        <w:t xml:space="preserve"> </w:t>
      </w:r>
      <w:r>
        <w:t xml:space="preserve">Director</w:t>
      </w:r>
      <w:r>
        <w:t xml:space="preserve"> </w:t>
      </w:r>
      <w:r>
        <w:t xml:space="preserve">in</w:t>
      </w:r>
      <w:r>
        <w:t xml:space="preserve"> </w:t>
      </w:r>
      <w:r>
        <w:t xml:space="preserve">Australia</w:t>
      </w:r>
      <w:r>
        <w:t xml:space="preserve"> </w:t>
      </w:r>
      <w:r>
        <w:t xml:space="preserve">Brisbane</w:t>
      </w:r>
    </w:p>
    <w:bookmarkStart w:id="27" w:name="X53a336777ecb43dc8436ce83e381e62e503d43f"/>
    <w:p>
      <w:pPr>
        <w:pStyle w:val="Heading1"/>
      </w:pPr>
      <w:r>
        <w:t xml:space="preserve">Thesis Proposal: Navigating Creative Landscapes - The Emerging Film Director in Australia Brisbane</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professional trajectory of the emerging Film Director within the unique cultural and industrial ecosystem of Brisbane, Queensland, Australia. While significant scholarship exists on Australian cinema broadly and major metropolitan hubs like Sydney or Melbourne, there remains a pronounced gap in understanding how the specific socio-economic conditions, institutional support structures, and creative communities of Brisbane shape the development and output of its next generation of Film Directors. This research directly addresses this oversight by focusing squarely on Australia Brisbane as a vital yet under-theorised node in the national screen landscape. The growing prominence of Brisbane as a film production centre—with its diverse locations, accessible production infrastructure, and burgeoning creative talent pool—demands nuanced academic attention. This Thesis Proposal argues that the experience of the Film Director in Brisbane is distinct and merits dedicated study to inform future industry development and creative policy within Australia.</w:t>
      </w:r>
    </w:p>
    <w:bookmarkEnd w:id="20"/>
    <w:bookmarkStart w:id="21" w:name="research-problem-and-gap"/>
    <w:p>
      <w:pPr>
        <w:pStyle w:val="Heading2"/>
      </w:pPr>
      <w:r>
        <w:t xml:space="preserve">2. Research Problem and Gap</w:t>
      </w:r>
    </w:p>
    <w:p>
      <w:pPr>
        <w:pStyle w:val="FirstParagraph"/>
      </w:pPr>
      <w:r>
        <w:t xml:space="preserve">Current literature on Australian film directors predominantly analyses established figures or focuses on national trends without adequately disaggregating regional experiences. Studies often overlook the practical realities faced by emerging talent navigating the specific challenges of a city that is not Sydney or Melbourne, yet increasingly significant for production. Key questions remain unexplored: How do Brisbane's relatively lower cost structure and distinct community networks impact creative choices compared to other Australian cities? What role do local institutions like Griffith University Film School, the Queensland Film Office (QFO), and events such as the Brisbane International Film Festival (BIFF) play in shaping a director's early career path? How does being based in Australia Brisbane influence a director's access to funding, networking opportunities, and audience engagement relative to metropolitan peers? This Thesis Proposal identifies this critical gap: the lack of focused research on the lived experience and professional development pathways of the emerging Film Director specifically within Brisbane, Australia. Understanding this context is vital for fostering sustainable creative industries across regional Australia.</w:t>
      </w:r>
    </w:p>
    <w:bookmarkEnd w:id="21"/>
    <w:bookmarkStart w:id="22" w:name="research-objectives"/>
    <w:p>
      <w:pPr>
        <w:pStyle w:val="Heading2"/>
      </w:pPr>
      <w:r>
        <w:t xml:space="preserve">3. Research Objectives</w:t>
      </w:r>
    </w:p>
    <w:p>
      <w:pPr>
        <w:pStyle w:val="FirstParagraph"/>
      </w:pPr>
      <w:r>
        <w:t xml:space="preserve">This Thesis Proposal sets out the following specific objectives:</w:t>
      </w:r>
    </w:p>
    <w:p>
      <w:pPr>
        <w:numPr>
          <w:ilvl w:val="0"/>
          <w:numId w:val="1001"/>
        </w:numPr>
        <w:pStyle w:val="Compact"/>
      </w:pPr>
      <w:r>
        <w:t xml:space="preserve">To map and analyse the current professional ecosystem supporting emerging Film Directors in Brisbane, including key institutions, funding bodies (e.g., QFO grants, Screen Queensland), and community networks.</w:t>
      </w:r>
    </w:p>
    <w:p>
      <w:pPr>
        <w:numPr>
          <w:ilvl w:val="0"/>
          <w:numId w:val="1001"/>
        </w:numPr>
        <w:pStyle w:val="Compact"/>
      </w:pPr>
      <w:r>
        <w:t xml:space="preserve">To empirically investigate the lived experiences of 15-20 emerging Film Directors based in Brisbane through qualitative interviews, exploring their creative processes, career challenges (funding access, industry recognition), and the influence of Brisbane's specific environment on their work.</w:t>
      </w:r>
    </w:p>
    <w:p>
      <w:pPr>
        <w:numPr>
          <w:ilvl w:val="0"/>
          <w:numId w:val="1001"/>
        </w:numPr>
        <w:pStyle w:val="Compact"/>
      </w:pPr>
      <w:r>
        <w:t xml:space="preserve">To compare and contrast the professional trajectories and creative outputs of Brisbane-based emerging directors with those in other Australian cities, identifying unique opportunities and constraints inherent to Australia Brisbane.</w:t>
      </w:r>
    </w:p>
    <w:p>
      <w:pPr>
        <w:numPr>
          <w:ilvl w:val="0"/>
          <w:numId w:val="1001"/>
        </w:numPr>
        <w:pStyle w:val="Compact"/>
      </w:pPr>
      <w:r>
        <w:t xml:space="preserve">To develop a practical framework for enhancing support structures specifically tailored to the needs of emerging Film Directors operating within a regional Australian context, with direct relevance to Queensland's screen industry strategy.</w:t>
      </w:r>
    </w:p>
    <w:bookmarkEnd w:id="22"/>
    <w:bookmarkStart w:id="23" w:name="literature-review-selected-focus"/>
    <w:p>
      <w:pPr>
        <w:pStyle w:val="Heading2"/>
      </w:pPr>
      <w:r>
        <w:t xml:space="preserve">4. Literature Review (Selected Focus)</w:t>
      </w:r>
    </w:p>
    <w:p>
      <w:pPr>
        <w:pStyle w:val="FirstParagraph"/>
      </w:pPr>
      <w:r>
        <w:t xml:space="preserve">Existing scholarship on Australian film (e.g., studies by Christine El Mahdy, David S. Galloway) provides valuable context on national industry dynamics but lacks granular regional analysis. Work by John Tulloch and others on cultural geography begins to address regional differences, yet Brisbane-specific insights are scarce. Recent policy documents from Screen Australia and Screen Queensland highlight investment in regional production but often fail to capture the nuanced directorial experience at the grassroots level. This research will engage critically with this literature, positioning Brisbane as a site where national policy intersects with local creative practice. Crucially, it moves beyond simply documenting activity to interrogate how place shapes the very identity and professional agency of the emerging Film Director in Australia Brisbane.</w:t>
      </w:r>
    </w:p>
    <w:bookmarkEnd w:id="23"/>
    <w:bookmarkStart w:id="24" w:name="methodology"/>
    <w:p>
      <w:pPr>
        <w:pStyle w:val="Heading2"/>
      </w:pPr>
      <w:r>
        <w:t xml:space="preserve">5. Methodology</w:t>
      </w:r>
    </w:p>
    <w:p>
      <w:pPr>
        <w:pStyle w:val="FirstParagraph"/>
      </w:pPr>
      <w:r>
        <w:t xml:space="preserve">This Thesis Proposal adopts a mixed-methods approach grounded in qualitative social research, designed to capture the richness of individual directorial experiences within their Brisbane context:</w:t>
      </w:r>
    </w:p>
    <w:p>
      <w:pPr>
        <w:numPr>
          <w:ilvl w:val="0"/>
          <w:numId w:val="1002"/>
        </w:numPr>
        <w:pStyle w:val="Compact"/>
      </w:pPr>
      <w:r>
        <w:rPr>
          <w:bCs/>
          <w:b/>
        </w:rPr>
        <w:t xml:space="preserve">Case Study Analysis:</w:t>
      </w:r>
      <w:r>
        <w:t xml:space="preserve"> </w:t>
      </w:r>
      <w:r>
        <w:t xml:space="preserve">In-depth examination of 3-5 representative short films or debut features directed by emerging practitioners based in Brisbane (e.g., works screened at BIFF or produced with QFO support), analysing narrative, aesthetic choices, and potential links to local landscapes or themes.</w:t>
      </w:r>
    </w:p>
    <w:p>
      <w:pPr>
        <w:numPr>
          <w:ilvl w:val="0"/>
          <w:numId w:val="1002"/>
        </w:numPr>
        <w:pStyle w:val="Compact"/>
      </w:pPr>
      <w:r>
        <w:rPr>
          <w:bCs/>
          <w:b/>
        </w:rPr>
        <w:t xml:space="preserve">Qualitative Interviews:</w:t>
      </w:r>
      <w:r>
        <w:t xml:space="preserve"> </w:t>
      </w:r>
      <w:r>
        <w:t xml:space="preserve">Semi-structured interviews with 15-20 emerging Film Directors currently active in Brisbane. Participants will be purposively sampled across gender, background (Indigenous Australian directors are specifically prioritised), and film genres to ensure diverse perspectives. Interview questions will focus on creative development, funding challenges, networking experiences within Brisbane's scene, and perceptions of the city's impact on their work.</w:t>
      </w:r>
    </w:p>
    <w:p>
      <w:pPr>
        <w:numPr>
          <w:ilvl w:val="0"/>
          <w:numId w:val="1002"/>
        </w:numPr>
        <w:pStyle w:val="Compact"/>
      </w:pPr>
      <w:r>
        <w:rPr>
          <w:bCs/>
          <w:b/>
        </w:rPr>
        <w:t xml:space="preserve">Stakeholder Engagement:</w:t>
      </w:r>
      <w:r>
        <w:t xml:space="preserve"> </w:t>
      </w:r>
      <w:r>
        <w:t xml:space="preserve">Interviews with key representatives from supporting institutions (Griffith Film School faculty, QFO program officers, BIFF curators) to contextualise directorial experiences within the institutional framework.</w:t>
      </w:r>
    </w:p>
    <w:p>
      <w:pPr>
        <w:numPr>
          <w:ilvl w:val="0"/>
          <w:numId w:val="1002"/>
        </w:numPr>
        <w:pStyle w:val="Compact"/>
      </w:pPr>
      <w:r>
        <w:rPr>
          <w:bCs/>
          <w:b/>
        </w:rPr>
        <w:t xml:space="preserve">Data Analysis:</w:t>
      </w:r>
      <w:r>
        <w:t xml:space="preserve"> </w:t>
      </w:r>
      <w:r>
        <w:t xml:space="preserve">Thematic analysis of interview transcripts using NVivo software to identify recurring patterns, challenges, and opportunities specific to the Brisbane environment. Comparative analysis with existing literature on other Australian cities will be integrated throughout.</w:t>
      </w:r>
    </w:p>
    <w:bookmarkEnd w:id="24"/>
    <w:bookmarkStart w:id="25" w:name="significance-and-contribution"/>
    <w:p>
      <w:pPr>
        <w:pStyle w:val="Heading2"/>
      </w:pPr>
      <w:r>
        <w:t xml:space="preserve">6. Significance and Contribution</w:t>
      </w:r>
    </w:p>
    <w:p>
      <w:pPr>
        <w:pStyle w:val="FirstParagraph"/>
      </w:pPr>
      <w:r>
        <w:t xml:space="preserve">This Thesis Proposal holds significant potential for academic, industry, and policy impact within Australia Brisbane and beyond:</w:t>
      </w:r>
    </w:p>
    <w:p>
      <w:pPr>
        <w:numPr>
          <w:ilvl w:val="0"/>
          <w:numId w:val="1003"/>
        </w:numPr>
        <w:pStyle w:val="Compact"/>
      </w:pPr>
      <w:r>
        <w:rPr>
          <w:bCs/>
          <w:b/>
        </w:rPr>
        <w:t xml:space="preserve">Academic Contribution:</w:t>
      </w:r>
      <w:r>
        <w:t xml:space="preserve"> </w:t>
      </w:r>
      <w:r>
        <w:t xml:space="preserve">Provides the first comprehensive qualitative study of emerging Film Directors in Brisbane, filling a critical gap in Australian film studies literature and enriching regional cultural geography scholarship.</w:t>
      </w:r>
    </w:p>
    <w:p>
      <w:pPr>
        <w:numPr>
          <w:ilvl w:val="0"/>
          <w:numId w:val="1003"/>
        </w:numPr>
        <w:pStyle w:val="Compact"/>
      </w:pPr>
      <w:r>
        <w:rPr>
          <w:bCs/>
          <w:b/>
        </w:rPr>
        <w:t xml:space="preserve">Industry Contribution:</w:t>
      </w:r>
      <w:r>
        <w:t xml:space="preserve"> </w:t>
      </w:r>
      <w:r>
        <w:t xml:space="preserve">Generates actionable insights for creative institutions (QFO, Screen Queensland, film schools) to refine their support mechanisms specifically for emerging directors operating outside the major hubs. Directly informs Brisbane's local screen industry strategy development.</w:t>
      </w:r>
    </w:p>
    <w:p>
      <w:pPr>
        <w:numPr>
          <w:ilvl w:val="0"/>
          <w:numId w:val="1003"/>
        </w:numPr>
        <w:pStyle w:val="Compact"/>
      </w:pPr>
      <w:r>
        <w:rPr>
          <w:bCs/>
          <w:b/>
        </w:rPr>
        <w:t xml:space="preserve">Policy Contribution:</w:t>
      </w:r>
      <w:r>
        <w:t xml:space="preserve"> </w:t>
      </w:r>
      <w:r>
        <w:t xml:space="preserve">Offers evidence-based recommendations for state and federal funding bodies regarding resource allocation and program design that better support regional creative talent, contributing to a more equitable national screen sector across Australia.</w:t>
      </w:r>
    </w:p>
    <w:p>
      <w:pPr>
        <w:numPr>
          <w:ilvl w:val="0"/>
          <w:numId w:val="1003"/>
        </w:numPr>
        <w:pStyle w:val="Compact"/>
      </w:pPr>
      <w:r>
        <w:rPr>
          <w:bCs/>
          <w:b/>
        </w:rPr>
        <w:t xml:space="preserve">Community Contribution:</w:t>
      </w:r>
      <w:r>
        <w:t xml:space="preserve"> </w:t>
      </w:r>
      <w:r>
        <w:t xml:space="preserve">Amplifies the voices of Brisbane-based filmmakers, strengthening community recognition of their vital role in shaping Queensland's cultural identity through the moving image.</w:t>
      </w:r>
    </w:p>
    <w:bookmarkEnd w:id="25"/>
    <w:bookmarkStart w:id="26" w:name="conclusion"/>
    <w:p>
      <w:pPr>
        <w:pStyle w:val="Heading2"/>
      </w:pPr>
      <w:r>
        <w:t xml:space="preserve">7. Conclusion</w:t>
      </w:r>
    </w:p>
    <w:p>
      <w:pPr>
        <w:pStyle w:val="FirstParagraph"/>
      </w:pPr>
      <w:r>
        <w:t xml:space="preserve">The landscape for the emerging Film Director in Australia Brisbane is dynamic and increasingly significant within the national screen industry. This Thesis Proposal argues that a focused investigation into their specific experiences, challenges, and creative outputs is not merely academically valuable but essential for fostering a thriving, sustainable film culture across Queensland and beyond. By centreing Brisbane as the primary location of analysis, this research moves beyond generic Australian narratives to illuminate the unique conditions shaping contemporary filmmaking practice in one of Australia's fastest-growing creative cities. This Thesis Proposal represents a crucial step towards understanding how place shapes artistic vision and professional pathways, ultimately contributing to a more robust and representative Australian film industry. The findings will be presented through an academic monograph, targeted industry reports for Screen Queensland and the QFO, and keynotes at regional film conferences in Australia Brisbane.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Creative Landscapes - The Emerging Film Director in Australia Brisbane</dc:title>
  <dc:creator/>
  <dc:language>en</dc:language>
  <cp:keywords/>
  <dcterms:created xsi:type="dcterms:W3CDTF">2026-07-21T03:25:56Z</dcterms:created>
  <dcterms:modified xsi:type="dcterms:W3CDTF">2026-07-21T03:25:56Z</dcterms:modified>
</cp:coreProperties>
</file>

<file path=docProps/custom.xml><?xml version="1.0" encoding="utf-8"?>
<Properties xmlns="http://schemas.openxmlformats.org/officeDocument/2006/custom-properties" xmlns:vt="http://schemas.openxmlformats.org/officeDocument/2006/docPropsVTypes"/>
</file>