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Cairo</w:t>
      </w:r>
    </w:p>
    <w:bookmarkStart w:id="29" w:name="X7f8740f61058ef022658257f53a11556ae22f36"/>
    <w:p>
      <w:pPr>
        <w:pStyle w:val="Heading1"/>
      </w:pPr>
      <w:r>
        <w:t xml:space="preserve">Thesis Proposal: The Evolving Role of Film Directors in Shaping Cultural Narratives within Egypt Cairo's Cinematic Landscape</w:t>
      </w:r>
    </w:p>
    <w:bookmarkStart w:id="20" w:name="introduction-and-research-context"/>
    <w:p>
      <w:pPr>
        <w:pStyle w:val="Heading2"/>
      </w:pPr>
      <w:r>
        <w:t xml:space="preserve">1. Introduction and Research Context</w:t>
      </w:r>
    </w:p>
    <w:p>
      <w:pPr>
        <w:pStyle w:val="FirstParagraph"/>
      </w:pPr>
      <w:r>
        <w:t xml:space="preserve">The cinematic heritage of Egypt Cairo stands as a cornerstone of Arab cultural identity, with its film industry historically serving as the region's most influential creative force. As this thesis proposal argues, contemporary Film Director emerges as a pivotal figure navigating complex socio-political terrains while redefining Egypt Cairo's global cultural footprint. Despite decades of cinematic excellence—from the golden age of Youssef Chahine to today's digital revolution—there remains a critical gap in academic research examining how modern Film Director operates within Cairo's unique urban ecosystem. This study addresses this void by investigating how current Film Director shapes narratives that both reflect and influence Egypt Cairo's evolving societal consciousness, particularly in the context of post-2011 political transformations and digital media proliferation.</w:t>
      </w:r>
    </w:p>
    <w:bookmarkEnd w:id="20"/>
    <w:bookmarkStart w:id="21" w:name="problem-statement"/>
    <w:p>
      <w:pPr>
        <w:pStyle w:val="Heading2"/>
      </w:pPr>
      <w:r>
        <w:t xml:space="preserve">2. Problem Statement</w:t>
      </w:r>
    </w:p>
    <w:p>
      <w:pPr>
        <w:pStyle w:val="FirstParagraph"/>
      </w:pPr>
      <w:r>
        <w:t xml:space="preserve">While Egypt Cairo boasts a rich cinematic tradition, scholarly discourse has predominantly focused on historical figures or commercial trends rather than analyzing the contemporary Film Director's creative agency. Crucially, emerging directors face unprecedented challenges: stringent censorship frameworks, shifting audience demographics toward digital platforms, and economic pressures within a market dominated by streaming services. This research problem necessitates an in-depth exploration of how Film Director in Egypt Cairo negotiates these constraints to craft culturally resonant stories that challenge stereotypes while affirming local identity. Without such analysis, Egypt Cairo risks losing its cinematic legacy to global homogenization without understanding the artistic strategies sustaining its distinct voice.</w:t>
      </w:r>
    </w:p>
    <w:bookmarkEnd w:id="21"/>
    <w:bookmarkStart w:id="22" w:name="research-questions"/>
    <w:p>
      <w:pPr>
        <w:pStyle w:val="Heading2"/>
      </w:pPr>
      <w:r>
        <w:t xml:space="preserve">3. Research Questions</w:t>
      </w:r>
    </w:p>
    <w:p>
      <w:pPr>
        <w:numPr>
          <w:ilvl w:val="0"/>
          <w:numId w:val="1001"/>
        </w:numPr>
        <w:pStyle w:val="Compact"/>
      </w:pPr>
      <w:r>
        <w:t xml:space="preserve">How do contemporary Film Director in Egypt Cairo strategically employ visual storytelling to navigate political sensitivities while addressing social realities?</w:t>
      </w:r>
    </w:p>
    <w:p>
      <w:pPr>
        <w:numPr>
          <w:ilvl w:val="0"/>
          <w:numId w:val="1001"/>
        </w:numPr>
        <w:pStyle w:val="Compact"/>
      </w:pPr>
      <w:r>
        <w:t xml:space="preserve">In what ways does the urban landscape of Cairo function as both setting and character in the narratives crafted by modern Film Director?</w:t>
      </w:r>
    </w:p>
    <w:p>
      <w:pPr>
        <w:numPr>
          <w:ilvl w:val="0"/>
          <w:numId w:val="1001"/>
        </w:numPr>
        <w:pStyle w:val="Compact"/>
      </w:pPr>
      <w:r>
        <w:t xml:space="preserve">What are the institutional barriers and creative adaptations employed by Film Director to sustain Egypt Cairo's cinematic relevance amid digital disruption?</w:t>
      </w:r>
    </w:p>
    <w:bookmarkEnd w:id="22"/>
    <w:bookmarkStart w:id="23" w:name="literature-review"/>
    <w:p>
      <w:pPr>
        <w:pStyle w:val="Heading2"/>
      </w:pPr>
      <w:r>
        <w:t xml:space="preserve">4. Literature Review</w:t>
      </w:r>
    </w:p>
    <w:p>
      <w:pPr>
        <w:pStyle w:val="FirstParagraph"/>
      </w:pPr>
      <w:r>
        <w:t xml:space="preserve">Existing scholarship on Egyptian cinema (e.g., El-Bizri, 2018; El-Shahed, 2020) primarily examines historical periods or industry economics without centering the director's creative process. While studies like Salama (2019) analyze censorship impacts on scripts, they neglect how Film Director actively subverts restrictions through visual metaphors. This proposal bridges this gap by integrating postcolonial theory (Said, 1978) with urban studies of Cairo (Lefebvre, 2003), arguing that the city itself becomes an active participant in the cinematic narrative. Notably, no research has yet mapped how Film Director's use of Cairo's distinct neighborhoods—from Khan el-Khalili to Maadi—constructs layered cultural identity narratives in contemporary works.</w:t>
      </w:r>
    </w:p>
    <w:bookmarkEnd w:id="23"/>
    <w:bookmarkStart w:id="24" w:name="methodology"/>
    <w:p>
      <w:pPr>
        <w:pStyle w:val="Heading2"/>
      </w:pPr>
      <w:r>
        <w:t xml:space="preserve">5. Methodology</w:t>
      </w:r>
    </w:p>
    <w:p>
      <w:pPr>
        <w:pStyle w:val="FirstParagraph"/>
      </w:pPr>
      <w:r>
        <w:t xml:space="preserve">This qualitative study employs a three-pronged methodology centered on Egypt Cairo:</w:t>
      </w:r>
    </w:p>
    <w:p>
      <w:pPr>
        <w:numPr>
          <w:ilvl w:val="0"/>
          <w:numId w:val="1002"/>
        </w:numPr>
        <w:pStyle w:val="Compact"/>
      </w:pPr>
      <w:r>
        <w:rPr>
          <w:bCs/>
          <w:b/>
        </w:rPr>
        <w:t xml:space="preserve">Textual Analysis:</w:t>
      </w:r>
      <w:r>
        <w:t xml:space="preserve"> </w:t>
      </w:r>
      <w:r>
        <w:t xml:space="preserve">Close reading of 8 recent films by directors like Mohamed Diab (Cairo 30), Amr Salama (The Yacoubian Building), and Rania Attieh (Makameen) to identify recurring visual motifs addressing gender, urbanization, and politics.</w:t>
      </w:r>
    </w:p>
    <w:p>
      <w:pPr>
        <w:numPr>
          <w:ilvl w:val="0"/>
          <w:numId w:val="1002"/>
        </w:numPr>
        <w:pStyle w:val="Compact"/>
      </w:pPr>
      <w:r>
        <w:rPr>
          <w:bCs/>
          <w:b/>
        </w:rPr>
        <w:t xml:space="preserve">Oral Histories:</w:t>
      </w:r>
      <w:r>
        <w:t xml:space="preserve"> </w:t>
      </w:r>
      <w:r>
        <w:t xml:space="preserve">In-depth semi-structured interviews with 15 active Film Director based in Cairo, exploring creative decision-making processes amid regulatory constraints.</w:t>
      </w:r>
    </w:p>
    <w:p>
      <w:pPr>
        <w:numPr>
          <w:ilvl w:val="0"/>
          <w:numId w:val="1002"/>
        </w:numPr>
        <w:pStyle w:val="Compact"/>
      </w:pPr>
      <w:r>
        <w:rPr>
          <w:bCs/>
          <w:b/>
        </w:rPr>
        <w:t xml:space="preserve">Urban Ethnography:</w:t>
      </w:r>
      <w:r>
        <w:t xml:space="preserve"> </w:t>
      </w:r>
      <w:r>
        <w:t xml:space="preserve">Fieldwork documenting how directors engage with Cairo's physical spaces during pre-production, highlighting locations as narrative catalysts (e.g., the Nile as metaphor for societal currents).</w:t>
      </w:r>
    </w:p>
    <w:p>
      <w:pPr>
        <w:pStyle w:val="FirstParagraph"/>
      </w:pPr>
      <w:r>
        <w:t xml:space="preserve">Data will be analyzed using critical discourse analysis (Fairclough, 1995) to trace how Film Director transforms spatial and political realities into universal storytelling. The research design specifically prioritizes Cairo's micro-landscapes—its alleyways, markets, and marginalized communities—to ground the study in Egypt Cairo's lived experience.</w:t>
      </w:r>
    </w:p>
    <w:bookmarkEnd w:id="24"/>
    <w:bookmarkStart w:id="25" w:name="expected-contributions"/>
    <w:p>
      <w:pPr>
        <w:pStyle w:val="Heading2"/>
      </w:pPr>
      <w:r>
        <w:t xml:space="preserve">6. Expected Contributions</w:t>
      </w:r>
    </w:p>
    <w:p>
      <w:pPr>
        <w:pStyle w:val="FirstParagraph"/>
      </w:pPr>
      <w:r>
        <w:t xml:space="preserve">This Thesis Proposal will yield significant contributions across three domains:</w:t>
      </w:r>
    </w:p>
    <w:p>
      <w:pPr>
        <w:numPr>
          <w:ilvl w:val="0"/>
          <w:numId w:val="1003"/>
        </w:numPr>
        <w:pStyle w:val="Compact"/>
      </w:pPr>
      <w:r>
        <w:rPr>
          <w:bCs/>
          <w:b/>
        </w:rPr>
        <w:t xml:space="preserve">Academic:</w:t>
      </w:r>
      <w:r>
        <w:t xml:space="preserve"> </w:t>
      </w:r>
      <w:r>
        <w:t xml:space="preserve">Establishes a theoretical framework for studying Film Director as cultural mediator in post-conflict urban settings, filling a critical gap in Middle Eastern cinema scholarship.</w:t>
      </w:r>
    </w:p>
    <w:p>
      <w:pPr>
        <w:numPr>
          <w:ilvl w:val="0"/>
          <w:numId w:val="1003"/>
        </w:numPr>
        <w:pStyle w:val="Compact"/>
      </w:pPr>
      <w:r>
        <w:rPr>
          <w:bCs/>
          <w:b/>
        </w:rPr>
        <w:t xml:space="preserve">Professional:</w:t>
      </w:r>
      <w:r>
        <w:t xml:space="preserve"> </w:t>
      </w:r>
      <w:r>
        <w:t xml:space="preserve">Creates a practical guide for emerging Film Director in Egypt Cairo, detailing adaptive strategies for navigating censorship through visual language rather than dialogue.</w:t>
      </w:r>
    </w:p>
    <w:p>
      <w:pPr>
        <w:numPr>
          <w:ilvl w:val="0"/>
          <w:numId w:val="1003"/>
        </w:numPr>
        <w:pStyle w:val="Compact"/>
      </w:pPr>
      <w:r>
        <w:rPr>
          <w:bCs/>
          <w:b/>
        </w:rPr>
        <w:t xml:space="preserve">Cultural Policy:</w:t>
      </w:r>
      <w:r>
        <w:t xml:space="preserve"> </w:t>
      </w:r>
      <w:r>
        <w:t xml:space="preserve">Provides evidence-based recommendations for Egyptian cultural institutions to support independent filmmaking through targeted funding and location access programs, directly addressing barriers identified in interviews.</w:t>
      </w:r>
    </w:p>
    <w:p>
      <w:pPr>
        <w:pStyle w:val="FirstParagraph"/>
      </w:pPr>
      <w:r>
        <w:t xml:space="preserve">Crucially, the research will demonstrate how Cairo's cinematic output—when shaped by a conscious Film Director—serves as an unacknowledged instrument of soft diplomacy. For instance, films like "The Yacoubian Building" (2006) globally redefined perceptions of Egyptian modernity; this study will analyze how contemporary directors build upon such legacies while addressing current realities.</w:t>
      </w:r>
    </w:p>
    <w:bookmarkEnd w:id="25"/>
    <w:bookmarkStart w:id="26" w:name="significance-for-egypt-cairo"/>
    <w:p>
      <w:pPr>
        <w:pStyle w:val="Heading2"/>
      </w:pPr>
      <w:r>
        <w:t xml:space="preserve">7. Significance for Egypt Cairo</w:t>
      </w:r>
    </w:p>
    <w:p>
      <w:pPr>
        <w:pStyle w:val="FirstParagraph"/>
      </w:pPr>
      <w:r>
        <w:t xml:space="preserve">This research directly responds to Egypt Cairo's 2030 Vision for cultural development by positioning the Film Director as an economic and social asset. In a city where cinema attendance has declined by 45% since 2015 (UNESCO, 2021), understanding how Film Director can revive interest through locally rooted stories becomes urgent. The project will collaborate with Cairo-based institutions like the Egyptian Cinema Centre and Al-Ahram Foundation to ensure findings inform policy. By centering Egypt Cairo's unique urban fabric—its traffic chaos, historical layers, and communal rhythms—the Thesis Proposal reveals how the Film Director transforms local reality into universal resonance, strengthening both cultural pride and international appeal.</w:t>
      </w:r>
    </w:p>
    <w:bookmarkEnd w:id="26"/>
    <w:bookmarkStart w:id="27" w:name="timeline-and-feasibility"/>
    <w:p>
      <w:pPr>
        <w:pStyle w:val="Heading2"/>
      </w:pPr>
      <w:r>
        <w:t xml:space="preserve">8. Timeline and Feasibility</w:t>
      </w:r>
    </w:p>
    <w:p>
      <w:pPr>
        <w:pStyle w:val="FirstParagraph"/>
      </w:pPr>
      <w:r>
        <w:t xml:space="preserve">The 14-month project (January 2025–February 2026) aligns with Cairo's film production cycles. Phase 1 (Months 1-4): Literature review and interview protocol development with Egyptian film academics. Phase 2 (Months 5-9): Fieldwork in Cairo including location scouting and director interviews. Phase 3 (Months 10-14): Analysis, writing, and policy workshop with the Ministry of Culture. All research will comply with Egypt's cultural regulations, ensuring ethical engagement through approved institutional partnerships.</w:t>
      </w:r>
    </w:p>
    <w:bookmarkEnd w:id="27"/>
    <w:bookmarkStart w:id="28" w:name="conclusion"/>
    <w:p>
      <w:pPr>
        <w:pStyle w:val="Heading2"/>
      </w:pPr>
      <w:r>
        <w:t xml:space="preserve">9. Conclusion</w:t>
      </w:r>
    </w:p>
    <w:p>
      <w:pPr>
        <w:pStyle w:val="FirstParagraph"/>
      </w:pPr>
      <w:r>
        <w:t xml:space="preserve">This Thesis Proposal contends that the modern Film Director in Egypt Cairo operates at a critical nexus where artistry, politics, and urban identity converge. By shifting scholarly focus from industry statistics to the director's creative agency within Cairo's physical and socio-political space, this research will illuminate pathways for sustaining Egypt's cinematic heritage as a dynamic force. The findings will not only advance academic understanding but also empower emerging Film Director to craft narratives that honor Egypt Cairo's past while boldly envisioning its future—proving that in an age of globalized media, the most powerful stories remain deeply rooted in place. As this Thesis Proposal affirms, the Film Director is not merely a storyteller but a cultural cartographer mapping Egypt Cairo's soul for the world to see.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Egypt Cairo</dc:title>
  <dc:creator/>
  <dc:language>en</dc:language>
  <cp:keywords/>
  <dcterms:created xsi:type="dcterms:W3CDTF">2026-07-23T17:13:18Z</dcterms:created>
  <dcterms:modified xsi:type="dcterms:W3CDTF">2026-07-23T17:13:18Z</dcterms:modified>
</cp:coreProperties>
</file>

<file path=docProps/custom.xml><?xml version="1.0" encoding="utf-8"?>
<Properties xmlns="http://schemas.openxmlformats.org/officeDocument/2006/custom-properties" xmlns:vt="http://schemas.openxmlformats.org/officeDocument/2006/docPropsVTypes"/>
</file>