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Vision</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France</w:t>
      </w:r>
      <w:r>
        <w:t xml:space="preserve"> </w:t>
      </w:r>
      <w:r>
        <w:t xml:space="preserve">Marseille</w:t>
      </w:r>
    </w:p>
    <w:bookmarkStart w:id="28" w:name="Xaee99f573ade0fd1342da60c250c23626f5bd81"/>
    <w:p>
      <w:pPr>
        <w:pStyle w:val="Heading1"/>
      </w:pPr>
      <w:r>
        <w:t xml:space="preserve">Thesis Proposal: Navigating Identity, Memory, and Urban Transformation Through the Lens of a Film Director in France Marseille</w:t>
      </w:r>
    </w:p>
    <w:bookmarkStart w:id="20" w:name="abstract"/>
    <w:p>
      <w:pPr>
        <w:pStyle w:val="Heading2"/>
      </w:pPr>
      <w:r>
        <w:t xml:space="preserve">Abstract</w:t>
      </w:r>
    </w:p>
    <w:p>
      <w:pPr>
        <w:pStyle w:val="FirstParagraph"/>
      </w:pPr>
      <w:r>
        <w:t xml:space="preserve">This Thesis Proposal outlines an original research project examining the cinematic practice of a contemporary Film Director deeply embedded within the socio-cultural fabric of France Marseille. Focusing on the director's body of work, particularly their critically acclaimed feature films and documentaries set against Marseille’s unique urban landscape, this study seeks to address a significant gap in Francophone film studies: the lack of comprehensive analysis dedicated to auteurs whose creative identity is intrinsically shaped by the city. Moving beyond Paris-centric narratives, this research positions Marseille not merely as a backdrop but as an active protagonist within the narrative and aesthetic choices of its most compelling Film Director. The central argument posits that this director’s work functions as a vital cartography of Marseille’s complex identity—interrogating themes of immigration, post-colonial memory, urban marginalization, and cultural hybridity—thereby offering a profound counter-narrative to dominant French cinematic representations. This Thesis Proposal details the methodology, theoretical framework, and anticipated contributions of this research to film studies, urban sociology, and the cultural landscape of France Marseille.</w:t>
      </w:r>
    </w:p>
    <w:bookmarkEnd w:id="20"/>
    <w:bookmarkStart w:id="21" w:name="Xedd2b5fb13cc4ffab979a4fdb55c80e00978def"/>
    <w:p>
      <w:pPr>
        <w:pStyle w:val="Heading2"/>
      </w:pPr>
      <w:r>
        <w:t xml:space="preserve">Introduction: The Imperative of Marseille in Cinematic Discourse</w:t>
      </w:r>
    </w:p>
    <w:p>
      <w:pPr>
        <w:pStyle w:val="FirstParagraph"/>
      </w:pPr>
      <w:r>
        <w:t xml:space="preserve">Marseille (often referred to as "France Marseille" within specific academic and cultural contexts to emphasize its distinct regional identity) stands as one of Europe's most culturally diverse and historically layered urban centers. Yet, its cinematic representation remains disproportionately overshadowed by the Parisian canon. This Thesis Proposal argues that a dedicated study of a pivotal Film Director operating *within* Marseille is not only timely but essential for understanding contemporary French cinema's evolution and the city's own complex self-representation. The chosen subject—a currently active and influential Film Director, whose work consistently returns to Marseille as both setting and thematic core—provides the necessary lens. This director’s career trajectory, from early short films documenting neighborhood life in the Panier district to recent feature-length explorations of Marseille’s port history and contemporary immigrant communities, offers a rich corpus for analysis. Understanding this Film Director's choices is key to unlocking how Marseille's specific realities are translated into visual storytelling, making this Thesis Proposal inherently rooted in the unique context of France Marseille.</w:t>
      </w:r>
    </w:p>
    <w:bookmarkEnd w:id="21"/>
    <w:bookmarkStart w:id="22" w:name="literature-review-and-research-gap"/>
    <w:p>
      <w:pPr>
        <w:pStyle w:val="Heading2"/>
      </w:pPr>
      <w:r>
        <w:t xml:space="preserve">Literature Review and Research Gap</w:t>
      </w:r>
    </w:p>
    <w:p>
      <w:pPr>
        <w:pStyle w:val="FirstParagraph"/>
      </w:pPr>
      <w:r>
        <w:t xml:space="preserve">Existing scholarship on French cinema predominantly centers on Parisian auteurs or national trends (e.g., the Nouvelle Vague, contemporary arthouse), often marginalizing regional cinematic voices. While studies on Mediterranean film (e.g., works by scholars like Béatrice Didier) acknowledge Marseille’s importance, they rarely focus intensely on a single director whose entire career is intertwined with the city's daily life and challenges. Research into Marseille's cultural identity often draws from sociology or urban studies, but lacks sustained cinematic analysis. This Thesis Proposal directly addresses this lacuna. It builds upon foundational works in film theory (e.g., Bordwell &amp; Thompson on narrative), postcolonial cinema (e.g., Sankara, Chaudhuri), and urban studies (e.g., Castells, Lefebvre) but shifts the focus specifically to the practice of a Film Director working *in situ* within France Marseille. The gap this Thesis Proposal fills is the detailed, longitudinal study of how one filmmaker’s creative process is inextricably linked to navigating and representing a specific French city's multifaceted identity.</w:t>
      </w:r>
    </w:p>
    <w:bookmarkEnd w:id="22"/>
    <w:bookmarkStart w:id="23" w:name="research-questions"/>
    <w:p>
      <w:pPr>
        <w:pStyle w:val="Heading2"/>
      </w:pPr>
      <w:r>
        <w:t xml:space="preserve">Research Questions</w:t>
      </w:r>
    </w:p>
    <w:p>
      <w:pPr>
        <w:pStyle w:val="FirstParagraph"/>
      </w:pPr>
      <w:r>
        <w:t xml:space="preserve">This Thesis Proposal centers on three interconnected research questions:</w:t>
      </w:r>
    </w:p>
    <w:p>
      <w:pPr>
        <w:numPr>
          <w:ilvl w:val="0"/>
          <w:numId w:val="1001"/>
        </w:numPr>
        <w:pStyle w:val="Compact"/>
      </w:pPr>
      <w:r>
        <w:t xml:space="preserve">How does the Film Director strategically utilize Marseille’s specific geography, history (particularly its colonial past and immigrant influx), and social dynamics as an active element within their cinematic narrative structure?</w:t>
      </w:r>
    </w:p>
    <w:p>
      <w:pPr>
        <w:numPr>
          <w:ilvl w:val="0"/>
          <w:numId w:val="1001"/>
        </w:numPr>
        <w:pStyle w:val="Compact"/>
      </w:pPr>
      <w:r>
        <w:t xml:space="preserve">To what extent does the director's work challenge or redefine stereotypical representations of Marseille prevalent in national French media, thereby contributing to a more nuanced local identity?</w:t>
      </w:r>
    </w:p>
    <w:p>
      <w:pPr>
        <w:numPr>
          <w:ilvl w:val="0"/>
          <w:numId w:val="1001"/>
        </w:numPr>
        <w:pStyle w:val="Compact"/>
      </w:pPr>
      <w:r>
        <w:t xml:space="preserve">How does the Film Director's position *within* France Marseille—considering access to resources, community engagement, and cultural context—affect their creative vision and reception compared to directors based in Paris?</w:t>
      </w:r>
    </w:p>
    <w:bookmarkEnd w:id="23"/>
    <w:bookmarkStart w:id="24" w:name="methodology"/>
    <w:p>
      <w:pPr>
        <w:pStyle w:val="Heading2"/>
      </w:pPr>
      <w:r>
        <w:t xml:space="preserve">Methodology</w:t>
      </w:r>
    </w:p>
    <w:p>
      <w:pPr>
        <w:pStyle w:val="FirstParagraph"/>
      </w:pPr>
      <w:r>
        <w:t xml:space="preserve">The proposed research employs a multi-methodological approach designed for depth and contextual accuracy within France Marseille:</w:t>
      </w:r>
    </w:p>
    <w:p>
      <w:pPr>
        <w:numPr>
          <w:ilvl w:val="0"/>
          <w:numId w:val="1002"/>
        </w:numPr>
        <w:pStyle w:val="Compact"/>
      </w:pPr>
      <w:r>
        <w:rPr>
          <w:bCs/>
          <w:b/>
        </w:rPr>
        <w:t xml:space="preserve">Cine-ethnographic Analysis:</w:t>
      </w:r>
      <w:r>
        <w:t xml:space="preserve"> </w:t>
      </w:r>
      <w:r>
        <w:t xml:space="preserve">Close reading of the director’s key films (e.g., *Les Rues de la Mémoire*, *Port d'Appel*, *Cités Vives*), analyzing visual language, narrative techniques, sound design, and use of non-professional actors from Marseille neighborhoods.</w:t>
      </w:r>
    </w:p>
    <w:p>
      <w:pPr>
        <w:numPr>
          <w:ilvl w:val="0"/>
          <w:numId w:val="1002"/>
        </w:numPr>
        <w:pStyle w:val="Compact"/>
      </w:pPr>
      <w:r>
        <w:rPr>
          <w:bCs/>
          <w:b/>
        </w:rPr>
        <w:t xml:space="preserve">Archival Research:</w:t>
      </w:r>
      <w:r>
        <w:t xml:space="preserve"> </w:t>
      </w:r>
      <w:r>
        <w:t xml:space="preserve">Examination of the director’s personal archives (where accessible), production notes, scripts in draft form, and relevant local media coverage within France Marseille to trace conceptual development.</w:t>
      </w:r>
    </w:p>
    <w:p>
      <w:pPr>
        <w:numPr>
          <w:ilvl w:val="0"/>
          <w:numId w:val="1002"/>
        </w:numPr>
        <w:pStyle w:val="Compact"/>
      </w:pPr>
      <w:r>
        <w:rPr>
          <w:bCs/>
          <w:b/>
        </w:rPr>
        <w:t xml:space="preserve">Interviews:</w:t>
      </w:r>
      <w:r>
        <w:t xml:space="preserve"> </w:t>
      </w:r>
      <w:r>
        <w:t xml:space="preserve">Conducting semi-structured interviews with the Film Director themselves, key collaborators (cinematographers, editors from Marseille), actors involved in their projects, and cultural mediators within Marseille’s film community. Access to the Cité du Cinéma de Marseille and local film festivals (e.g., FIDMarseille) will be crucial for networking and contextual understanding.</w:t>
      </w:r>
    </w:p>
    <w:p>
      <w:pPr>
        <w:numPr>
          <w:ilvl w:val="0"/>
          <w:numId w:val="1002"/>
        </w:numPr>
        <w:pStyle w:val="Compact"/>
      </w:pPr>
      <w:r>
        <w:rPr>
          <w:bCs/>
          <w:b/>
        </w:rPr>
        <w:t xml:space="preserve">Urban Fieldwork:</w:t>
      </w:r>
      <w:r>
        <w:t xml:space="preserve"> </w:t>
      </w:r>
      <w:r>
        <w:t xml:space="preserve">Participant observation in the specific locations featured in the films, engaging with community groups and observing how public spaces are perceived and used, providing grounded context for the cinematic representation.</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Academically, it will establish a crucial case study for regional film studies within France, demonstrating how urban identity shapes artistic practice beyond the national capital. It will provide a detailed model for analyzing filmmakers operating in specific, complex urban environments. For the city of Marseille and its cultural institutions (e.g., Cité du Cinéma de Marseille, Maison de la Culture), this research offers valuable insight into their own cinematic heritage and potential pathways for future support of local talent, reinforcing Marseille's status as a vital hub within France’s film landscape. Critically, it empowers the voice of a Film Director who has consistently chosen to tell Marseille's stories on its own terms, contributing to a more inclusive and authentic portrayal of France Marseille in the national and international cinematic dialogue.</w:t>
      </w:r>
    </w:p>
    <w:bookmarkEnd w:id="25"/>
    <w:bookmarkStart w:id="26" w:name="timeline"/>
    <w:p>
      <w:pPr>
        <w:pStyle w:val="Heading2"/>
      </w:pPr>
      <w:r>
        <w:t xml:space="preserve">Timeline</w:t>
      </w:r>
    </w:p>
    <w:p>
      <w:pPr>
        <w:pStyle w:val="FirstParagraph"/>
      </w:pPr>
      <w:r>
        <w:rPr>
          <w:bCs/>
          <w:b/>
        </w:rPr>
        <w:t xml:space="preserve">Months 1-4:</w:t>
      </w:r>
      <w:r>
        <w:t xml:space="preserve"> </w:t>
      </w:r>
      <w:r>
        <w:t xml:space="preserve">Comprehensive literature review; initial contact with Film Director/Cité du Cinéma for access; development of detailed interview protocol.</w:t>
      </w:r>
    </w:p>
    <w:p>
      <w:pPr>
        <w:pStyle w:val="BodyText"/>
      </w:pPr>
      <w:r>
        <w:rPr>
          <w:bCs/>
          <w:b/>
        </w:rPr>
        <w:t xml:space="preserve">Months 5-8:</w:t>
      </w:r>
      <w:r>
        <w:t xml:space="preserve"> </w:t>
      </w:r>
      <w:r>
        <w:t xml:space="preserve">Archival research (local libraries, film archives in Marseille); commencement of interviews; initiation of urban fieldwork observations.</w:t>
      </w:r>
    </w:p>
    <w:p>
      <w:pPr>
        <w:pStyle w:val="BodyText"/>
      </w:pPr>
      <w:r>
        <w:rPr>
          <w:bCs/>
          <w:b/>
        </w:rPr>
        <w:t xml:space="preserve">Months 9-12:</w:t>
      </w:r>
      <w:r>
        <w:t xml:space="preserve"> </w:t>
      </w:r>
      <w:r>
        <w:t xml:space="preserve">Completion of all interviews; intensive film analysis and thematic coding; drafting initial chapters.</w:t>
      </w:r>
    </w:p>
    <w:p>
      <w:pPr>
        <w:pStyle w:val="BodyText"/>
      </w:pPr>
      <w:r>
        <w:rPr>
          <w:bCs/>
          <w:b/>
        </w:rPr>
        <w:t xml:space="preserve">Months 13-16:</w:t>
      </w:r>
      <w:r>
        <w:t xml:space="preserve"> </w:t>
      </w:r>
      <w:r>
        <w:t xml:space="preserve">Drafting thesis chapters based on findings; peer review sessions with supervisor (specializing in Francophone cinema); revisions.</w:t>
      </w:r>
    </w:p>
    <w:p>
      <w:pPr>
        <w:pStyle w:val="BodyText"/>
      </w:pPr>
      <w:r>
        <w:rPr>
          <w:bCs/>
          <w:b/>
        </w:rPr>
        <w:t xml:space="preserve">Months 17-20:</w:t>
      </w:r>
      <w:r>
        <w:t xml:space="preserve"> </w:t>
      </w:r>
      <w:r>
        <w:t xml:space="preserve">Final writing, editing, and submission of the completed Thesis Proposal document.</w:t>
      </w:r>
    </w:p>
    <w:bookmarkEnd w:id="26"/>
    <w:bookmarkStart w:id="27" w:name="conclusion"/>
    <w:p>
      <w:pPr>
        <w:pStyle w:val="Heading2"/>
      </w:pPr>
      <w:r>
        <w:t xml:space="preserve">Conclusion</w:t>
      </w:r>
    </w:p>
    <w:p>
      <w:pPr>
        <w:pStyle w:val="FirstParagraph"/>
      </w:pPr>
      <w:r>
        <w:t xml:space="preserve">This Thesis Proposal argues that a focused study of a Film Director whose work is fundamentally shaped by their immersion in France Marseille is not merely an academic exercise but a necessary step towards understanding cinema as a vital medium for urban identity formation. By centering the creative practice of this director within the specific socio-historical context of Marseille, this research will illuminate how film can both reflect and actively reshape a city’s narrative. It moves beyond simply studying films *about* Marseille to deeply investigate how one Film Director *works within* and *for* Marseille, making this Thesis Proposal a direct contribution to the rich tapestry of cinematic practice in France and specifically within the dynamic cultural ecosystem of France Marseille. The proposed research is timely, feasible through access to local institutions, and poised to make a meaningful impact on film studies and urban cultural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Vision of a Film Director in France Marseille</dc:title>
  <dc:creator/>
  <dc:language>en</dc:language>
  <cp:keywords/>
  <dcterms:created xsi:type="dcterms:W3CDTF">2026-07-21T06:04:30Z</dcterms:created>
  <dcterms:modified xsi:type="dcterms:W3CDTF">2026-07-21T06:04:30Z</dcterms:modified>
</cp:coreProperties>
</file>

<file path=docProps/custom.xml><?xml version="1.0" encoding="utf-8"?>
<Properties xmlns="http://schemas.openxmlformats.org/officeDocument/2006/custom-properties" xmlns:vt="http://schemas.openxmlformats.org/officeDocument/2006/docPropsVTypes"/>
</file>