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Contemporary</w:t>
      </w:r>
      <w:r>
        <w:t xml:space="preserve"> </w:t>
      </w:r>
      <w:r>
        <w:t xml:space="preserve">Cinema</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1859c774a6f79a47effb7304d14d1fde58b1097"/>
    <w:p>
      <w:pPr>
        <w:pStyle w:val="Heading1"/>
      </w:pPr>
      <w:r>
        <w:t xml:space="preserve">Thesis Proposal: The Role of the Film Director in Shaping Contemporary Cinema within Saudi Arabia Jeddah</w:t>
      </w:r>
    </w:p>
    <w:bookmarkStart w:id="20" w:name="abstract"/>
    <w:p>
      <w:pPr>
        <w:pStyle w:val="Heading2"/>
      </w:pPr>
      <w:r>
        <w:t xml:space="preserve">Abstract</w:t>
      </w:r>
    </w:p>
    <w:p>
      <w:pPr>
        <w:pStyle w:val="FirstParagraph"/>
      </w:pPr>
      <w:r>
        <w:t xml:space="preserve">This Thesis Proposal outlines a critical investigation into the evolving role of the Film Director within the rapidly burgeoning cinematic landscape of Saudi Arabia Jeddah. As part of Saudi Vision 2030's ambitious cultural transformation, Jeddah has emerged as a pivotal hub for film production, distribution, and education. This research directly addresses the significant gap in scholarly work focusing specifically on the creative agency and contextual challenges faced by Film Directors operating within Jeddah's unique socio-cultural and infrastructural environment. By centering the Film Director as the primary creative force, this study will analyze how local narratives are being crafted, produced, and received within Saudi Arabia Jeddah, contributing vital insights to both academic discourse on Middle Eastern cinema and national cultural policy development.</w:t>
      </w:r>
    </w:p>
    <w:bookmarkEnd w:id="20"/>
    <w:bookmarkStart w:id="21" w:name="Xa538724a226fbaa245f50820f0646b37ecbc7ae"/>
    <w:p>
      <w:pPr>
        <w:pStyle w:val="Heading2"/>
      </w:pPr>
      <w:r>
        <w:t xml:space="preserve">Introduction: The Context of Cinematic Renaissance in Saudi Arabia</w:t>
      </w:r>
    </w:p>
    <w:p>
      <w:pPr>
        <w:pStyle w:val="FirstParagraph"/>
      </w:pPr>
      <w:r>
        <w:t xml:space="preserve">Saudi Arabia is undergoing a profound cultural renaissance driven by Vision 2030, with the film industry identified as a key pillar for economic diversification and soft power. While Riyadh often captures global headlines for major festivals and investments, Jeddah – historically the Kingdom’s premier port city and cultural crossroads – possesses a distinct identity crucial to understanding this transformation. The city’s rich heritage (evident in its UNESCO-listed Al-Balad district), diverse population, strategic location on the Red Sea, and growing film infrastructure (including new studios like Jeddah Film Studio and the expanding Jeddah International Film Festival) position it as an essential laboratory for contemporary Saudi filmmaking. This Thesis Proposal contends that a focused study on the Film Director operating specifically within</w:t>
      </w:r>
      <w:r>
        <w:t xml:space="preserve"> </w:t>
      </w:r>
      <w:r>
        <w:rPr>
          <w:bCs/>
          <w:b/>
        </w:rPr>
        <w:t xml:space="preserve">Saudi Arabia Jeddah</w:t>
      </w:r>
      <w:r>
        <w:t xml:space="preserve"> </w:t>
      </w:r>
      <w:r>
        <w:t xml:space="preserve">is not merely relevant, but fundamental to comprehending the authentic trajectory of this cultural shift.</w:t>
      </w:r>
    </w:p>
    <w:bookmarkEnd w:id="21"/>
    <w:bookmarkStart w:id="22" w:name="problem-statement-and-research-gap"/>
    <w:p>
      <w:pPr>
        <w:pStyle w:val="Heading2"/>
      </w:pPr>
      <w:r>
        <w:t xml:space="preserve">Problem Statement and Research Gap</w:t>
      </w:r>
    </w:p>
    <w:p>
      <w:pPr>
        <w:pStyle w:val="FirstParagraph"/>
      </w:pPr>
      <w:r>
        <w:t xml:space="preserve">Current academic literature on cinema in Saudi Arabia predominantly focuses on broad national policies, audience consumption patterns (often based on Riyadh data), or comparative studies with neighboring regions. Crucially, there is a severe lack of granular, context-specific research examining the lived experiences, creative processes, and professional challenges of the individual artist – the Film Director – within Jeddah. How do directors navigate cultural sensitivities while pushing artistic boundaries? What unique resources and constraints does Jeddah's specific environment present compared to other Saudi cities or Gulf states? How do they leverage Jeddah’s distinct historical and urban landscape in their storytelling? This gap is significant because the Film Director is the central figure translating Vision 2030's vision into tangible cinematic works. Understanding their role is key to assessing the success, authenticity, and future direction of Saudi cinema. This Thesis Proposal directly fills this void.</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evolving professional identity and creative methodologies of contemporary Film Directors based in Jeddah.</w:t>
      </w:r>
    </w:p>
    <w:p>
      <w:pPr>
        <w:numPr>
          <w:ilvl w:val="0"/>
          <w:numId w:val="1001"/>
        </w:numPr>
        <w:pStyle w:val="Compact"/>
      </w:pPr>
      <w:r>
        <w:t xml:space="preserve">To identify the specific socio-cultural, infrastructural, and regulatory factors unique to Jeddah that influence film production decisions and narrative choices by its Film Directors.</w:t>
      </w:r>
    </w:p>
    <w:p>
      <w:pPr>
        <w:numPr>
          <w:ilvl w:val="0"/>
          <w:numId w:val="1001"/>
        </w:numPr>
        <w:pStyle w:val="Compact"/>
      </w:pPr>
      <w:r>
        <w:t xml:space="preserve">To assess how films produced in or focused on Jeddah reflect and contribute to the city's evolving cultural identity within the broader context of</w:t>
      </w:r>
      <w:r>
        <w:t xml:space="preserve"> </w:t>
      </w:r>
      <w:r>
        <w:rPr>
          <w:bCs/>
          <w:b/>
        </w:rPr>
        <w:t xml:space="preserve">Saudi Arabia</w:t>
      </w:r>
      <w:r>
        <w:t xml:space="preserve">.</w:t>
      </w:r>
    </w:p>
    <w:p>
      <w:pPr>
        <w:numPr>
          <w:ilvl w:val="0"/>
          <w:numId w:val="1001"/>
        </w:numPr>
        <w:pStyle w:val="Compact"/>
      </w:pPr>
      <w:r>
        <w:t xml:space="preserve">To evaluate the impact of key Jeddah-based institutions (e.g., Jeddah Film Festival, King Abdulaziz University film programs, local production companies) on nurturing Film Directors and shaping output.</w:t>
      </w:r>
    </w:p>
    <w:bookmarkEnd w:id="23"/>
    <w:bookmarkStart w:id="24" w:name="methodology"/>
    <w:p>
      <w:pPr>
        <w:pStyle w:val="Heading2"/>
      </w:pPr>
      <w:r>
        <w:t xml:space="preserve">Methodology</w:t>
      </w:r>
    </w:p>
    <w:p>
      <w:pPr>
        <w:pStyle w:val="FirstParagraph"/>
      </w:pPr>
      <w:r>
        <w:t xml:space="preserve">This research will employ a mixed-methods approach tailored to the Jeddah context. Primary data will be gathered through in-depth, semi-structured interviews with 15-20 active Film Directors based in Jeddah, selected for diversity of experience (debutant to established), genre (drama, documentary, short film), and gender. Complementing this will be a qualitative analysis of a representative sample of films produced by Jeddah-based directors since 2018 (coinciding with major Vision 2030 cultural initiatives). This textual analysis will focus on narrative themes, visual language (particularly the use of Jeddah’s urban and historical landscapes), and thematic resonance with local audiences. Secondary data will include policy documents from the Saudi Film Authority, Ministry of Culture reports specific to Jeddah's film ecosystem, festival program notes from the Jeddah International Film Festival (JIFF), and relevant media coverage. Ethical considerations regarding cultural sensitivity will be paramount throughout.</w:t>
      </w:r>
    </w:p>
    <w:bookmarkEnd w:id="24"/>
    <w:bookmarkStart w:id="25" w:name="significance-of-the-study"/>
    <w:p>
      <w:pPr>
        <w:pStyle w:val="Heading2"/>
      </w:pPr>
      <w:r>
        <w:t xml:space="preserve">Significance of the Study</w:t>
      </w:r>
    </w:p>
    <w:p>
      <w:pPr>
        <w:pStyle w:val="FirstParagraph"/>
      </w:pPr>
      <w:r>
        <w:t xml:space="preserve">This Thesis Proposal addresses a critical need. By centering the Film Director within</w:t>
      </w:r>
      <w:r>
        <w:t xml:space="preserve"> </w:t>
      </w:r>
      <w:r>
        <w:rPr>
          <w:bCs/>
          <w:b/>
        </w:rPr>
        <w:t xml:space="preserve">Saudi Arabia Jeddah</w:t>
      </w:r>
      <w:r>
        <w:t xml:space="preserve">, it moves beyond abstract policy discussions to illuminate the human, creative core of the industry's growth. Findings will provide invaluable, actionable insights for:</w:t>
      </w:r>
    </w:p>
    <w:p>
      <w:pPr>
        <w:numPr>
          <w:ilvl w:val="0"/>
          <w:numId w:val="1002"/>
        </w:numPr>
        <w:pStyle w:val="Compact"/>
      </w:pPr>
      <w:r>
        <w:rPr>
          <w:bCs/>
          <w:b/>
        </w:rPr>
        <w:t xml:space="preserve">Academia:</w:t>
      </w:r>
      <w:r>
        <w:t xml:space="preserve"> </w:t>
      </w:r>
      <w:r>
        <w:t xml:space="preserve">Advancing scholarly understanding of film production in conservative yet rapidly modernizing societies, offering a nuanced case study distinct from Dubai or Cairo.</w:t>
      </w:r>
    </w:p>
    <w:p>
      <w:pPr>
        <w:numPr>
          <w:ilvl w:val="0"/>
          <w:numId w:val="1002"/>
        </w:numPr>
        <w:pStyle w:val="Compact"/>
      </w:pPr>
      <w:r>
        <w:rPr>
          <w:bCs/>
          <w:b/>
        </w:rPr>
        <w:t xml:space="preserve">Policymakers (Saudi Ministry of Culture &amp; Saudi Film Authority):</w:t>
      </w:r>
      <w:r>
        <w:t xml:space="preserve"> </w:t>
      </w:r>
      <w:r>
        <w:t xml:space="preserve">Informing more effective support structures for creative talent, particularly those operating outside the capital, by understanding their specific needs and challenges within Jeddah's ecosystem.</w:t>
      </w:r>
    </w:p>
    <w:p>
      <w:pPr>
        <w:numPr>
          <w:ilvl w:val="0"/>
          <w:numId w:val="1002"/>
        </w:numPr>
        <w:pStyle w:val="Compact"/>
      </w:pPr>
      <w:r>
        <w:rPr>
          <w:bCs/>
          <w:b/>
        </w:rPr>
        <w:t xml:space="preserve">Industry Stakeholders:</w:t>
      </w:r>
      <w:r>
        <w:t xml:space="preserve"> </w:t>
      </w:r>
      <w:r>
        <w:t xml:space="preserve">Providing directors, producers, and festival organizers in Jeddah with a clearer understanding of their own professional context and opportunities.</w:t>
      </w:r>
    </w:p>
    <w:p>
      <w:pPr>
        <w:numPr>
          <w:ilvl w:val="0"/>
          <w:numId w:val="1002"/>
        </w:numPr>
        <w:pStyle w:val="Compact"/>
      </w:pPr>
      <w:r>
        <w:rPr>
          <w:bCs/>
          <w:b/>
        </w:rPr>
        <w:t xml:space="preserve">Saudi Society:</w:t>
      </w:r>
      <w:r>
        <w:t xml:space="preserve"> </w:t>
      </w:r>
      <w:r>
        <w:t xml:space="preserve">Contributing to a deeper appreciation of how local narratives are being authentically developed and presented through the lens of the Film Director, fostering cultural dialogue within</w:t>
      </w:r>
      <w:r>
        <w:t xml:space="preserve"> </w:t>
      </w:r>
      <w:r>
        <w:rPr>
          <w:bCs/>
          <w:b/>
        </w:rPr>
        <w:t xml:space="preserve">Saudi Arabia</w:t>
      </w:r>
      <w:r>
        <w:t xml:space="preserve">.</w:t>
      </w:r>
    </w:p>
    <w:bookmarkEnd w:id="25"/>
    <w:bookmarkStart w:id="26" w:name="expected-contribution"/>
    <w:p>
      <w:pPr>
        <w:pStyle w:val="Heading2"/>
      </w:pPr>
      <w:r>
        <w:t xml:space="preserve">Expected Contribution</w:t>
      </w:r>
    </w:p>
    <w:p>
      <w:pPr>
        <w:pStyle w:val="FirstParagraph"/>
      </w:pPr>
      <w:r>
        <w:t xml:space="preserve">This research will culminate in a significant contribution to the field: a comprehensive, localized analysis of cinematic creativity in Jeddah. It will establish Jeddah not just as a location for film, but as an active *creator* of distinct cinematic voices within</w:t>
      </w:r>
      <w:r>
        <w:t xml:space="preserve"> </w:t>
      </w:r>
      <w:r>
        <w:rPr>
          <w:bCs/>
          <w:b/>
        </w:rPr>
        <w:t xml:space="preserve">Saudi Arabia</w:t>
      </w:r>
      <w:r>
        <w:t xml:space="preserve">. The findings will challenge monolithic perceptions of Saudi cinema and demonstrate how the unique confluence of history, geography, and contemporary policy in Jeddah shapes the work of its Film Directors. This Thesis Proposal is not merely about making a film; it is about documenting the emergence of a vital new creative identity within</w:t>
      </w:r>
      <w:r>
        <w:t xml:space="preserve"> </w:t>
      </w:r>
      <w:r>
        <w:rPr>
          <w:bCs/>
          <w:b/>
        </w:rPr>
        <w:t xml:space="preserve">Saudi Arabia Jeddah</w:t>
      </w:r>
      <w:r>
        <w:t xml:space="preserve">, directly contributing to Vision 2030's cultural ambitions through rigorous academic inquiry.</w:t>
      </w:r>
    </w:p>
    <w:bookmarkEnd w:id="26"/>
    <w:bookmarkStart w:id="27" w:name="conclusion"/>
    <w:p>
      <w:pPr>
        <w:pStyle w:val="Heading2"/>
      </w:pPr>
      <w:r>
        <w:t xml:space="preserve">Conclusion</w:t>
      </w:r>
    </w:p>
    <w:p>
      <w:pPr>
        <w:pStyle w:val="FirstParagraph"/>
      </w:pPr>
      <w:r>
        <w:t xml:space="preserve">The cinematic landscape of Saudi Arabia, particularly in Jeddah, stands at an unprecedented inflection point. The Film Director is the pivotal agent navigating this complex transition. This Thesis Proposal provides a focused framework to investigate that agency within its most fertile local context –</w:t>
      </w:r>
      <w:r>
        <w:t xml:space="preserve"> </w:t>
      </w:r>
      <w:r>
        <w:rPr>
          <w:bCs/>
          <w:b/>
        </w:rPr>
        <w:t xml:space="preserve">Saudi Arabia Jeddah</w:t>
      </w:r>
      <w:r>
        <w:t xml:space="preserve">. By placing the Film Director at the heart of this study, moving beyond policy rhetoric to examine lived creative practice, this research promises not only academic rigor but tangible value for shaping the future of Saudi cinema. It is a necessary step in understanding how authentic cultural narratives are being crafted by local talent in one of the Kingdom’s most dynamic cities, ensuring that</w:t>
      </w:r>
      <w:r>
        <w:t xml:space="preserve"> </w:t>
      </w:r>
      <w:r>
        <w:rPr>
          <w:bCs/>
          <w:b/>
        </w:rPr>
        <w:t xml:space="preserve">Saudi Arabia Jeddah</w:t>
      </w:r>
      <w:r>
        <w:t xml:space="preserve"> </w:t>
      </w:r>
      <w:r>
        <w:t xml:space="preserve">is recognized as more than a backdrop, but as a genuine engine of cinematic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 in Shaping Contemporary Cinema within Saudi Arabia Jeddah</dc:title>
  <dc:creator/>
  <cp:keywords/>
  <dcterms:created xsi:type="dcterms:W3CDTF">2026-07-25T05:26:28Z</dcterms:created>
  <dcterms:modified xsi:type="dcterms:W3CDTF">2026-07-25T05:26:28Z</dcterms:modified>
</cp:coreProperties>
</file>

<file path=docProps/custom.xml><?xml version="1.0" encoding="utf-8"?>
<Properties xmlns="http://schemas.openxmlformats.org/officeDocument/2006/custom-properties" xmlns:vt="http://schemas.openxmlformats.org/officeDocument/2006/docPropsVTypes"/>
</file>