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ad9d1da785f155f614c721180bc2cb421c405f"/>
    <w:p>
      <w:pPr>
        <w:pStyle w:val="Heading1"/>
      </w:pPr>
      <w:r>
        <w:t xml:space="preserve">Thesis Proposal: The Evolution and Impact of Film Direction in South Africa Cape Town</w:t>
      </w:r>
    </w:p>
    <w:bookmarkStart w:id="20" w:name="introduction"/>
    <w:p>
      <w:pPr>
        <w:pStyle w:val="Heading2"/>
      </w:pPr>
      <w:r>
        <w:t xml:space="preserve">1. Introduction</w:t>
      </w:r>
    </w:p>
    <w:p>
      <w:pPr>
        <w:pStyle w:val="FirstParagraph"/>
      </w:pPr>
      <w:r>
        <w:t xml:space="preserve">The cinematic landscape of South Africa Cape Town represents a dynamic frontier where storytelling intersects with socio-political transformation. This thesis proposal examines the pivotal role of the film director within this evolving context, arguing that contemporary Film Directors in Cape Town are not merely creators but cultural catalysts shaping national identity and global narratives. As South Africa's film industry experiences unprecedented growth—bolstered by Cape Town's world-class infrastructure and diverse talent pool—this research addresses a critical gap: the underexplored agency of the Film Director as a key driver of artistic innovation in post-apartheid South Africa. By centering Cape Town as both physical and symbolic epicenter, this study establishes how local directing practices negotiate historical legacies while forging new cinematic languages.</w:t>
      </w:r>
    </w:p>
    <w:bookmarkEnd w:id="20"/>
    <w:bookmarkStart w:id="21" w:name="background-and-context"/>
    <w:p>
      <w:pPr>
        <w:pStyle w:val="Heading2"/>
      </w:pPr>
      <w:r>
        <w:t xml:space="preserve">2. Background and Context</w:t>
      </w:r>
    </w:p>
    <w:p>
      <w:pPr>
        <w:pStyle w:val="FirstParagraph"/>
      </w:pPr>
      <w:r>
        <w:t xml:space="preserve">Cape Town has emerged as South Africa's premier film production hub, hosting over 70% of the nation's major productions due to its unparalleled natural landscapes, established studios (e.g., Cape Town Film Studios), and favorable tax incentives. Yet, beneath this economic success lies a complex cultural reality: while global streaming platforms now showcase South African narratives, the creative authority of the Film Director remains marginalized in academic discourse. Current scholarship predominantly analyzes film policy or audience reception—not the director's craft as an instrument of socio-cultural change. This proposal rectifies this by positioning Cape Town as a microcosm where Film Directors navigate three intersecting forces: 1) post-colonial identity reclamation, 2) economic constraints of a developing film industry, and 3) international co-production demands. The city's unique position—as both African metropolis and global tourism destination—makes it an ideal laboratory for studying directorial agency in South Africa Cape Town.</w:t>
      </w:r>
    </w:p>
    <w:bookmarkEnd w:id="21"/>
    <w:bookmarkStart w:id="22" w:name="problem-statement"/>
    <w:p>
      <w:pPr>
        <w:pStyle w:val="Heading2"/>
      </w:pPr>
      <w:r>
        <w:t xml:space="preserve">3. Problem Statement</w:t>
      </w:r>
    </w:p>
    <w:p>
      <w:pPr>
        <w:pStyle w:val="FirstParagraph"/>
      </w:pPr>
      <w:r>
        <w:t xml:space="preserve">Despite Cape Town's cinematic prominence, there is no comprehensive academic investigation into how Film Directors consciously leverage their creative authority to challenge stereotypical representations of South Africa. Existing studies focus on economic metrics (e.g., job creation) or policy frameworks, ignoring the director's role in shaping narratives that counter colonial gaze. For instance, while films like *Black Panther* (shot partly in Cape Town) achieved global success, they often depoliticize local realities. This research interrogates how a Film Director in South Africa Cape Town strategically utilizes location-specific storytelling to center Black African perspectives—a critical need given that less than 20% of locally produced scripts are directed by Black filmmakers per SABC 2023 data. Without understanding the director's creative process, efforts toward industry transformation risk remaining superficial.</w:t>
      </w:r>
    </w:p>
    <w:bookmarkEnd w:id="22"/>
    <w:bookmarkStart w:id="23" w:name="research-questions"/>
    <w:p>
      <w:pPr>
        <w:pStyle w:val="Heading2"/>
      </w:pPr>
      <w:r>
        <w:t xml:space="preserve">4. Research Questions</w:t>
      </w:r>
    </w:p>
    <w:p>
      <w:pPr>
        <w:numPr>
          <w:ilvl w:val="0"/>
          <w:numId w:val="1001"/>
        </w:numPr>
        <w:pStyle w:val="Compact"/>
      </w:pPr>
      <w:r>
        <w:t xml:space="preserve">How do Film Directors in South Africa Cape Town consciously utilize Cape Town's socio-spatial landscape (e.g., townships like Langa, coastal vistas of the Atlantic seaboard) as narrative devices to counter global misrepresentations of Africa?</w:t>
      </w:r>
    </w:p>
    <w:p>
      <w:pPr>
        <w:numPr>
          <w:ilvl w:val="0"/>
          <w:numId w:val="1001"/>
        </w:numPr>
        <w:pStyle w:val="Compact"/>
      </w:pPr>
      <w:r>
        <w:t xml:space="preserve">To what extent does a Film Director's identity (race, gender, class) influence their approach to storytelling in Cape Town’s film ecosystem compared to directors in Johannesburg or Durban?</w:t>
      </w:r>
    </w:p>
    <w:p>
      <w:pPr>
        <w:numPr>
          <w:ilvl w:val="0"/>
          <w:numId w:val="1001"/>
        </w:numPr>
        <w:pStyle w:val="Compact"/>
      </w:pPr>
      <w:r>
        <w:t xml:space="preserve">How do international co-production demands impact the artistic autonomy of a Film Director working within South Africa Cape Town?</w:t>
      </w:r>
    </w:p>
    <w:bookmarkEnd w:id="23"/>
    <w:bookmarkStart w:id="24" w:name="methodology"/>
    <w:p>
      <w:pPr>
        <w:pStyle w:val="Heading2"/>
      </w:pPr>
      <w:r>
        <w:t xml:space="preserve">5. Methodology</w:t>
      </w:r>
    </w:p>
    <w:p>
      <w:pPr>
        <w:pStyle w:val="FirstParagraph"/>
      </w:pPr>
      <w:r>
        <w:t xml:space="preserve">This qualitative study employs a mixed-methods approach centered on Cape Town's film community:</w:t>
      </w:r>
    </w:p>
    <w:p>
      <w:pPr>
        <w:numPr>
          <w:ilvl w:val="0"/>
          <w:numId w:val="1002"/>
        </w:numPr>
        <w:pStyle w:val="Compact"/>
      </w:pPr>
      <w:r>
        <w:rPr>
          <w:bCs/>
          <w:b/>
        </w:rPr>
        <w:t xml:space="preserve">Participant Observation:</w:t>
      </w:r>
      <w:r>
        <w:t xml:space="preserve"> </w:t>
      </w:r>
      <w:r>
        <w:t xml:space="preserve">Documenting 10 weeks of production on an independent feature film in Cape Town to analyze directorial decision-making processes.</w:t>
      </w:r>
    </w:p>
    <w:p>
      <w:pPr>
        <w:numPr>
          <w:ilvl w:val="0"/>
          <w:numId w:val="1002"/>
        </w:numPr>
        <w:pStyle w:val="Compact"/>
      </w:pPr>
      <w:r>
        <w:rPr>
          <w:bCs/>
          <w:b/>
        </w:rPr>
        <w:t xml:space="preserve">Interviews:</w:t>
      </w:r>
      <w:r>
        <w:t xml:space="preserve"> </w:t>
      </w:r>
      <w:r>
        <w:t xml:space="preserve">In-depth conversations with 12 Film Directors (6 Black, 3 Coloured, 3 White; spanning emerging to established) based in Cape Town, focusing on their creative philosophies regarding location use and cultural authenticity.</w:t>
      </w:r>
    </w:p>
    <w:p>
      <w:pPr>
        <w:numPr>
          <w:ilvl w:val="0"/>
          <w:numId w:val="1002"/>
        </w:numPr>
        <w:pStyle w:val="Compact"/>
      </w:pPr>
      <w:r>
        <w:rPr>
          <w:bCs/>
          <w:b/>
        </w:rPr>
        <w:t xml:space="preserve">Critical Discourse Analysis:</w:t>
      </w:r>
      <w:r>
        <w:t xml:space="preserve"> </w:t>
      </w:r>
      <w:r>
        <w:t xml:space="preserve">Comparative study of screenplays for four Cape Town-shot films (e.g., *The Wound*, *Lionheart*) against final edited versions to map directorial interventions.</w:t>
      </w:r>
    </w:p>
    <w:p>
      <w:pPr>
        <w:pStyle w:val="FirstParagraph"/>
      </w:pPr>
      <w:r>
        <w:t xml:space="preserve">Data collection occurs within South Africa Cape Town’s key cultural sites: the Film House at Artscape, Langa Township community centers, and film festivals like the Cape Town International Film Festival (CTIFF). Ethical clearance will be secured through the University of Cape Town's Humanities Ethics Committee.</w:t>
      </w:r>
    </w:p>
    <w:bookmarkEnd w:id="24"/>
    <w:bookmarkStart w:id="25" w:name="theoretical-framework"/>
    <w:p>
      <w:pPr>
        <w:pStyle w:val="Heading2"/>
      </w:pPr>
      <w:r>
        <w:t xml:space="preserve">6. Theoretical Framework</w:t>
      </w:r>
    </w:p>
    <w:p>
      <w:pPr>
        <w:pStyle w:val="FirstParagraph"/>
      </w:pPr>
      <w:r>
        <w:t xml:space="preserve">The research engages with postcolonial theory (Said, Bhabha), urban studies (Lefebvre’s "right to the city"), and film studies (Mulvey’s gaze). It reimagines the Film Director as a "cultural cartographer" who maps identity onto space—a concept vital for South Africa Cape Town, where location symbolism directly addresses apartheid-era spatial segregation. This framework moves beyond viewing directors as technicians to recognizing them as agents of decolonial storytelling, particularly relevant in a city where landmarks like Table Mountain function simultaneously as tourist icons and sites of political memory (e.g., the 1976 Soweto Uprising's echo in Cape Town's resistance history).</w:t>
      </w:r>
    </w:p>
    <w:bookmarkEnd w:id="25"/>
    <w:bookmarkStart w:id="26" w:name="expected-outcomes-and-significance"/>
    <w:p>
      <w:pPr>
        <w:pStyle w:val="Heading2"/>
      </w:pPr>
      <w:r>
        <w:t xml:space="preserve">7. Expected Outcomes and Significance</w:t>
      </w:r>
    </w:p>
    <w:p>
      <w:pPr>
        <w:pStyle w:val="FirstParagraph"/>
      </w:pPr>
      <w:r>
        <w:t xml:space="preserve">This thesis will produce three key contributions:</w:t>
      </w:r>
    </w:p>
    <w:p>
      <w:pPr>
        <w:numPr>
          <w:ilvl w:val="0"/>
          <w:numId w:val="1003"/>
        </w:numPr>
        <w:pStyle w:val="Compact"/>
      </w:pPr>
      <w:r>
        <w:t xml:space="preserve">A taxonomy of directorial strategies used by Film Directors in Cape Town to center African subjectivity (e.g., using local languages like Xhosa instead of English for authenticity, filming in non-touristic locations).</w:t>
      </w:r>
    </w:p>
    <w:p>
      <w:pPr>
        <w:numPr>
          <w:ilvl w:val="0"/>
          <w:numId w:val="1003"/>
        </w:numPr>
        <w:pStyle w:val="Compact"/>
      </w:pPr>
      <w:r>
        <w:t xml:space="preserve">Policy recommendations for the Cape Town Film Office and SABC to institutionalize director-led creative development programs, directly addressing industry disparity.</w:t>
      </w:r>
    </w:p>
    <w:p>
      <w:pPr>
        <w:numPr>
          <w:ilvl w:val="0"/>
          <w:numId w:val="1003"/>
        </w:numPr>
        <w:pStyle w:val="Compact"/>
      </w:pPr>
      <w:r>
        <w:t xml:space="preserve">A theoretical model—"Cape Town Cinematic Cartography"—applicable to other Global South film hubs (e.g., Nairobi, Johannesburg), positioning South Africa Cape Town as a blueprint for equitable filmmaking.</w:t>
      </w:r>
    </w:p>
    <w:p>
      <w:pPr>
        <w:pStyle w:val="FirstParagraph"/>
      </w:pPr>
      <w:r>
        <w:t xml:space="preserve">Significantly, the research will challenge the assumption that "South African" cinema must conform to Western expectations. By proving that Film Directors in Cape Town actively resist exoticization through location-based storytelling—such as depicting Sea Point’s luxury enclaves alongside Gugulethu’s townships—the study redefines cinematic value in South Africa Cape Town as rooted in local truth-telling, not exportability.</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vetted methodology document</w:t>
      </w:r>
    </w:p>
    <w:p>
      <w:pPr>
        <w:pStyle w:val="BodyText"/>
      </w:pPr>
      <w:r>
        <w:t xml:space="preserve">Data Collection (Interviews + Observation)</w:t>
      </w:r>
    </w:p>
    <w:p>
      <w:pPr>
        <w:pStyle w:val="BodyText"/>
      </w:pPr>
      <w:r>
        <w:t xml:space="preserve">Months 4-7</w:t>
      </w:r>
    </w:p>
    <w:p>
      <w:pPr>
        <w:pStyle w:val="BodyText"/>
      </w:pPr>
      <w:r>
        <w:t xml:space="preserve">Analysis &amp; Drafting</w:t>
      </w:r>
    </w:p>
    <w:p>
      <w:pPr>
        <w:pStyle w:val="BodyText"/>
      </w:pPr>
      <w:r>
        <w:t xml:space="preserve">Months 8-10</w:t>
      </w:r>
    </w:p>
    <w:p>
      <w:pPr>
        <w:pStyle w:val="BodyText"/>
      </w:pPr>
      <w:r>
        <w:t xml:space="preserve">Critical framework paper</w:t>
      </w:r>
    </w:p>
    <w:p>
      <w:pPr>
        <w:pStyle w:val="BodyText"/>
      </w:pPr>
      <w:r>
        <w:t xml:space="preserve">Dissertation Completion</w:t>
      </w:r>
    </w:p>
    <w:p>
      <w:pPr>
        <w:pStyle w:val="BodyText"/>
      </w:pPr>
      <w:r>
        <w:t xml:space="preserve">Month 11</w:t>
      </w:r>
    </w:p>
    <w:p>
      <w:pPr>
        <w:pStyle w:val="BodyText"/>
      </w:pPr>
      <w:r>
        <w:t xml:space="preserve">Final thesis manuscript</w:t>
      </w:r>
    </w:p>
    <w:bookmarkEnd w:id="27"/>
    <w:bookmarkStart w:id="28" w:name="conclusion"/>
    <w:p>
      <w:pPr>
        <w:pStyle w:val="Heading2"/>
      </w:pPr>
      <w:r>
        <w:t xml:space="preserve">9. Conclusion</w:t>
      </w:r>
    </w:p>
    <w:p>
      <w:pPr>
        <w:pStyle w:val="FirstParagraph"/>
      </w:pPr>
      <w:r>
        <w:t xml:space="preserve">This Thesis Proposal asserts that the Film Director is South Africa Cape Town’s most underutilized cultural asset in constructing a self-determined national narrative. By moving beyond surface-level analyses of the film industry, this research will illuminate how directing—through deliberate choices about location, language, and character—becomes an act of political resistance and identity affirmation. As Cape Town ascends as Africa's "Hollywood East," understanding the Film Director's role is not merely academic; it is essential for ensuring South Africa’s cinematic voice remains authentically African, not merely marketable to global audiences. This work will thus serve as both a scholarly contribution and a practical roadmap for nurturing a new generation of directors who see themselves as architects of South Africa Cape Town’s cultural sovereignty. In an era where every frame tells a story of who we are, this thesis argues that the Film Director in South Africa Cape Town holds the camera—and ultimately,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Film Direction in South Africa Cape Town</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