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2960e1d9621ed514a6ac926970271540885128e"/>
    <w:p>
      <w:pPr>
        <w:pStyle w:val="Heading1"/>
      </w:pPr>
      <w:r>
        <w:t xml:space="preserve">Thesis Proposal: Navigating Identity, Innovation, and Industry in the Contemporary Film Director's Practice within South Africa Johannesburg</w:t>
      </w:r>
    </w:p>
    <w:bookmarkStart w:id="20" w:name="abstract"/>
    <w:p>
      <w:pPr>
        <w:pStyle w:val="Heading2"/>
      </w:pPr>
      <w:r>
        <w:t xml:space="preserve">Abstract</w:t>
      </w:r>
    </w:p>
    <w:p>
      <w:pPr>
        <w:pStyle w:val="FirstParagraph"/>
      </w:pPr>
      <w:r>
        <w:t xml:space="preserve">This Thesis Proposal outlines a critical investigation into the evolving role and creative practice of the modern Film Director operating within the dynamic cultural and economic landscape of South Africa Johannesburg. Moving beyond generic analyses of global cinema, this research centres on how directors in Johannesburg negotiate post-apartheid identity politics, industry constraints, technological shifts, and socio-economic realities to shape unique cinematic narratives. The study argues that Johannesburg's specific urban energy – as a site of profound social stratification, cultural convergence, and burgeoning creative infrastructure – fundamentally shapes the directorial lens. This Thesis Proposal seeks to document and analyze the lived experiences and artistic strategies of contemporary Film Directors in South Africa Johannesburg, offering an indispensable contribution to understanding local cinema's trajectory and its global resonance.</w:t>
      </w:r>
    </w:p>
    <w:bookmarkEnd w:id="20"/>
    <w:bookmarkStart w:id="21" w:name="X6a113c15c32a82108d2afa5a4f5dcbf6e2de625"/>
    <w:p>
      <w:pPr>
        <w:pStyle w:val="Heading2"/>
      </w:pPr>
      <w:r>
        <w:t xml:space="preserve">1. Introduction: The Crucible of Johannesburg</w:t>
      </w:r>
    </w:p>
    <w:p>
      <w:pPr>
        <w:pStyle w:val="FirstParagraph"/>
      </w:pPr>
      <w:r>
        <w:t xml:space="preserve">South Africa Johannesburg stands not merely as a location on a map but as the pulsating nerve centre of the nation's creative industries, particularly film. As South Africa's largest city and economic engine, Johannesburg presents a unique crucible where historical trauma collides with rapid modernization, creating fertile ground for complex storytelling. This Thesis Proposal focuses explicitly on the Film Director as the pivotal figure navigating this intricate environment. The role of the Film Director in Johannesburg transcends mere technical execution; it is an active engagement with a city defined by its contrasts – affluent Sandton juxtaposed against sprawling townships like Soweto and Alexandra. Understanding how these directors conceptualize, produce, and distribute films *within* this specific South Africa Johannesburg context is paramount for a nuanced comprehension of contemporary African cinema. This research directly addresses the critical gap in scholarship that often treats "South African cinema" as monolithic, failing to dissect the distinct challenges and opportunities faced by those working from Johannesburg's unique vantage point.</w:t>
      </w:r>
    </w:p>
    <w:bookmarkEnd w:id="21"/>
    <w:bookmarkStart w:id="22" w:name="Xc327851478ca3ab86cd78c4d356dfbda3368c39"/>
    <w:p>
      <w:pPr>
        <w:pStyle w:val="Heading2"/>
      </w:pPr>
      <w:r>
        <w:t xml:space="preserve">2. Literature Review: Contextualizing the Johannesburg Director</w:t>
      </w:r>
    </w:p>
    <w:p>
      <w:pPr>
        <w:pStyle w:val="FirstParagraph"/>
      </w:pPr>
      <w:r>
        <w:t xml:space="preserve">Existing scholarship on South African film (e.g., works by Lorna Simpson, Keneally, Nkosi) often emphasizes historical narratives or broader industry structures, frequently centering on Cape Town or overlooking the specific urban dynamics of Johannesburg. Research by scholars like Chabani Manganyi touches on urban representation but lacks deep focus on the *director's agency*. Studies on global filmmaking (e.g., Bordwell, Prince) provide methodological frameworks but are rarely contextualized for Johannesburg's socio-economic realities. This Thesis Proposal builds upon and critiques this literature by shifting the focus squarely to the creative decision-maker – the Film Director – within South Africa Johannesburg. It integrates theories of urban geography (Soja, Harvey), postcolonial identity (Said, Bhabha), and contemporary media industry studies (Bennett et al.) specifically applied to Johannesburg's film ecology. The research will interrogate how directors like Zola Mthembu (*Mama's Kitchen*), Rethabile Khumalo (*The Wound* co-production context), or emerging talents navigate funding scarcity, representation demands, and the pressure for international marketability while grounding their work in local Johannesburg experiences.</w:t>
      </w:r>
    </w:p>
    <w:bookmarkEnd w:id="22"/>
    <w:bookmarkStart w:id="23" w:name="research-questions"/>
    <w:p>
      <w:pPr>
        <w:pStyle w:val="Heading2"/>
      </w:pPr>
      <w:r>
        <w:t xml:space="preserve">3. Research Questions</w:t>
      </w:r>
    </w:p>
    <w:p>
      <w:pPr>
        <w:pStyle w:val="FirstParagraph"/>
      </w:pPr>
      <w:r>
        <w:t xml:space="preserve">This Thesis Proposal identifies three core research questions:</w:t>
      </w:r>
    </w:p>
    <w:p>
      <w:pPr>
        <w:numPr>
          <w:ilvl w:val="0"/>
          <w:numId w:val="1001"/>
        </w:numPr>
        <w:pStyle w:val="Compact"/>
      </w:pPr>
      <w:r>
        <w:t xml:space="preserve">How do contemporary Film Directors in South Africa Johannesburg strategically utilize the city's specific socio-spatial dynamics (e.g., segregation legacies, informal economies, cultural hubs like Maboneng) as both thematic material and practical production context?</w:t>
      </w:r>
    </w:p>
    <w:p>
      <w:pPr>
        <w:numPr>
          <w:ilvl w:val="0"/>
          <w:numId w:val="1001"/>
        </w:numPr>
        <w:pStyle w:val="Compact"/>
      </w:pPr>
      <w:r>
        <w:t xml:space="preserve">What are the primary structural and economic challenges faced by Film Directors operating within Johannesburg's film industry ecosystem (funding access, distribution networks, skills development), and how do they develop adaptive creative or business strategies to overcome them?</w:t>
      </w:r>
    </w:p>
    <w:p>
      <w:pPr>
        <w:numPr>
          <w:ilvl w:val="0"/>
          <w:numId w:val="1001"/>
        </w:numPr>
        <w:pStyle w:val="Compact"/>
      </w:pPr>
      <w:r>
        <w:t xml:space="preserve">To what extent does the work of these Film Directors contribute to reshaping narratives about South Africa Johannesburg and its people on both local and international platforms, challenging or reinforcing existing stereotypes?</w:t>
      </w:r>
    </w:p>
    <w:bookmarkEnd w:id="23"/>
    <w:bookmarkStart w:id="24" w:name="methodology"/>
    <w:p>
      <w:pPr>
        <w:pStyle w:val="Heading2"/>
      </w:pPr>
      <w:r>
        <w:t xml:space="preserve">4. Methodology</w:t>
      </w:r>
    </w:p>
    <w:p>
      <w:pPr>
        <w:pStyle w:val="FirstParagraph"/>
      </w:pPr>
      <w:r>
        <w:t xml:space="preserve">This research employs a mixed-methods qualitative approach, prioritizing the voices of practitioners within their specific context. The primary method is in-depth, semi-structured interviews with 15-20 active Film Directors based in Johannesburg, selected for diversity in gender, ethnicity, experience level (emerging to established), and film genres. This ensures a rich tapestry of perspectives directly reflecting the South Africa Johannesburg landscape. Complementing this, the study involves a comprehensive analysis of select films produced by these directors within the past decade (e.g., *The Wound*, *Rafiki* - though primarily Kenyan, its Johannesburg production context is relevant; *Kokotoni*, *The Water Baby*), examining narrative choices, visual language, and thematic engagement with Johannesburg. Additionally, document analysis of industry reports from the South African Film Industry Development Agency (SAFIDA), Film &amp; Television Producers' Guild of South Africa (FTPGSA), and key funding bodies (e.g., SABC Fund) will contextualize the structural challenges. Ethnographic observation at key Johannesburg film events or workshops may also provide supplementary insight into the industry's current pulse.</w:t>
      </w:r>
    </w:p>
    <w:bookmarkEnd w:id="24"/>
    <w:bookmarkStart w:id="25" w:name="significance-of-the-study"/>
    <w:p>
      <w:pPr>
        <w:pStyle w:val="Heading2"/>
      </w:pPr>
      <w:r>
        <w:t xml:space="preserve">5. Significance of the Study</w:t>
      </w:r>
    </w:p>
    <w:p>
      <w:pPr>
        <w:pStyle w:val="FirstParagraph"/>
      </w:pPr>
      <w:r>
        <w:t xml:space="preserve">This Thesis Proposal holds significant academic and practical importance. Academically, it directly addresses a critical under-researched area within African cinema studies, moving beyond broad national categories to illuminate the specific creative labour and industry practices centered in Johannesburg. It contributes new theoretical frameworks for understanding urban filmmaking in post-colonial contexts. Practically, the findings will provide invaluable insights for: 1) Film Directors themselves seeking strategies within the Johannesburg ecosystem; 2) Funding bodies and policymakers (like the National Film &amp; Video Foundation - NFVF) aiming to develop more effective, context-specific support programs for creators in South Africa Johannesburg; 3) Educational institutions (e.g., AFDA, Wits School of Arts) looking to refine curricula responsive to local industry demands. Ultimately, this research elevates the discourse on the Film Director's role from a generic professional position to a vital cultural agent actively shaping the narrative identity of South Africa Johannesburg for global audiences.</w:t>
      </w:r>
    </w:p>
    <w:bookmarkEnd w:id="25"/>
    <w:bookmarkStart w:id="26" w:name="expected-outcomes-and-contribution"/>
    <w:p>
      <w:pPr>
        <w:pStyle w:val="Heading2"/>
      </w:pPr>
      <w:r>
        <w:t xml:space="preserve">6. Expected Outcomes and Contribution</w:t>
      </w:r>
    </w:p>
    <w:p>
      <w:pPr>
        <w:pStyle w:val="FirstParagraph"/>
      </w:pPr>
      <w:r>
        <w:t xml:space="preserve">Anticipating a robust analysis, this Thesis Proposal expects to produce a detailed case study of the Johannesburg Film Director's practice, revealing specific narratives, challenges (e.g., navigating "the funding gap" or "casting authenticity"), and innovative solutions unique to this city. The research will culminate in a comprehensive monograph arguing that the contemporary Film Director in South Africa Johannesburg is not merely making films *about* the city, but is actively *shaping* its cinematic representation through deliberate artistic and strategic choices within a complex industry framework. This contribution fills a vital gap, positioning Johannesburg as an indispensable node in global cinema discourse and offering concrete pathways for sustaining a vibrant, locally-rooted film culture within South Africa's most dynamic urban centre.</w:t>
      </w:r>
    </w:p>
    <w:bookmarkEnd w:id="26"/>
    <w:bookmarkStart w:id="27" w:name="conclusion"/>
    <w:p>
      <w:pPr>
        <w:pStyle w:val="Heading2"/>
      </w:pPr>
      <w:r>
        <w:t xml:space="preserve">7. Conclusion</w:t>
      </w:r>
    </w:p>
    <w:p>
      <w:pPr>
        <w:pStyle w:val="FirstParagraph"/>
      </w:pPr>
      <w:r>
        <w:t xml:space="preserve">The role of the Film Director in South Africa Johannesburg is a dynamic and critical locus of cultural production. This Thesis Proposal asserts that understanding their creative process, strategic adaptations, and narrative choices *within* the specific realities of Johannesburg is fundamental to appreciating contemporary South African cinema's depth and significance. By centering the director's voice and practice within this unique urban context, this research promises not only academic rigor but also tangible value for fostering a more robust and representative film industry in South Africa Johannesburg, ensuring its stories resonate authentically on national and international stages.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South Africa Johannesburg</dc:title>
  <dc:creator/>
  <dc:language>en</dc:language>
  <cp:keywords/>
  <dcterms:created xsi:type="dcterms:W3CDTF">2025-12-11T06:57:12Z</dcterms:created>
  <dcterms:modified xsi:type="dcterms:W3CDTF">2025-12-11T06:57:12Z</dcterms:modified>
</cp:coreProperties>
</file>

<file path=docProps/custom.xml><?xml version="1.0" encoding="utf-8"?>
<Properties xmlns="http://schemas.openxmlformats.org/officeDocument/2006/custom-properties" xmlns:vt="http://schemas.openxmlformats.org/officeDocument/2006/docPropsVTypes"/>
</file>