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Dhabi's</w:t>
      </w:r>
      <w:r>
        <w:t xml:space="preserve"> </w:t>
      </w:r>
      <w:r>
        <w:t xml:space="preserve">Cultural</w:t>
      </w:r>
      <w:r>
        <w:t xml:space="preserve"> </w:t>
      </w:r>
      <w:r>
        <w:t xml:space="preserve">Landscape</w:t>
      </w:r>
    </w:p>
    <w:bookmarkStart w:id="29" w:name="Xa2d29a3e708f90bcc5b1e6da228896515d954fb"/>
    <w:p>
      <w:pPr>
        <w:pStyle w:val="Heading1"/>
      </w:pPr>
      <w:r>
        <w:t xml:space="preserve">Thesis Proposal: The Evolving Role of the Film Director in United Arab Emirates Abu Dhabi's Cultural Landscape</w:t>
      </w:r>
    </w:p>
    <w:bookmarkStart w:id="20" w:name="abstract"/>
    <w:p>
      <w:pPr>
        <w:pStyle w:val="Heading2"/>
      </w:pPr>
      <w:r>
        <w:t xml:space="preserve">Abstract</w:t>
      </w:r>
    </w:p>
    <w:p>
      <w:pPr>
        <w:pStyle w:val="FirstParagraph"/>
      </w:pPr>
      <w:r>
        <w:t xml:space="preserve">This Thesis Proposal outlines a comprehensive research study examining the pivotal role of the Film Director within the burgeoning film industry of Abu Dhabi, United Arab Emirates. As Abu Dhabi positions itself as a global cultural hub under the national vision of UAE Vision 2030, this research critically investigates how contemporary Film Directors navigate and shape the unique socio-cultural, economic, and regulatory environment specific to United Arab Emirates Abu Dhabi. The study addresses a significant gap in scholarly literature focusing on the UAE's cinematic ecosystem, particularly emphasizing the creative agency and challenges faced by directors operating within this distinct context. This Thesis Proposal argues that understanding the Film Director's evolving position is essential for fostering sustainable cultural production and enhancing Abu Dhabi's international soft power through film.</w:t>
      </w:r>
    </w:p>
    <w:bookmarkEnd w:id="20"/>
    <w:bookmarkStart w:id="21" w:name="introduction"/>
    <w:p>
      <w:pPr>
        <w:pStyle w:val="Heading2"/>
      </w:pPr>
      <w:r>
        <w:t xml:space="preserve">Introduction</w:t>
      </w:r>
    </w:p>
    <w:p>
      <w:pPr>
        <w:pStyle w:val="FirstParagraph"/>
      </w:pPr>
      <w:r>
        <w:t xml:space="preserve">The United Arab Emirates, and specifically Abu Dhabi, has undergone a remarkable transformation in its cultural infrastructure over the past two decades. From hosting world-class museums like the Louvre Abu Dhabi to developing major film production facilities such as Film Studio Abu Dhabi (operational since 2021), the capital city is actively cultivating a dynamic creative sector. This strategic shift necessitates an academic exploration of the key creative force driving this industry: the Film Director. Unlike established global film centers, Abu Dhabi's landscape presents unique characteristics – a blend of traditional Emirati values, rapid modernization, significant state investment in culture, and a growing local talent pool alongside international collaborations. This Thesis Proposal proposes to investigate how Film Directors are adapting their creative processes, storytelling approaches, and industry engagement specifically within the United Arab Emirates Abu Dhabi ecosystem to meet both local expectations and global standards.</w:t>
      </w:r>
    </w:p>
    <w:bookmarkEnd w:id="21"/>
    <w:bookmarkStart w:id="22" w:name="problem-statement"/>
    <w:p>
      <w:pPr>
        <w:pStyle w:val="Heading2"/>
      </w:pPr>
      <w:r>
        <w:t xml:space="preserve">Problem Statement</w:t>
      </w:r>
    </w:p>
    <w:p>
      <w:pPr>
        <w:pStyle w:val="FirstParagraph"/>
      </w:pPr>
      <w:r>
        <w:t xml:space="preserve">While the UAE's cultural investments are well-documented, there is a critical lack of in-depth academic research focusing on the creative practitioners – particularly Film Directors – who are actively shaping this new cinematic reality. Existing studies often focus on policy, economics, or audience reception but neglect the subjective experience and strategic choices of directors themselves. This gap hinders a nuanced understanding of how film functions as a tool for cultural expression, national identity construction (within UAE Vision 2030), and international engagement *from the ground up*. How do Film Directors in United Arab Emirates Abu Dhabi negotiate creative freedom with cultural sensitivity? What new narratives are they developing, and what barriers do they face within Abu Dhabi's specific institutional framework? This Thesis Proposal directly addresses this critical void.</w:t>
      </w:r>
    </w:p>
    <w:bookmarkEnd w:id="22"/>
    <w:bookmarkStart w:id="23" w:name="research-objectives"/>
    <w:p>
      <w:pPr>
        <w:pStyle w:val="Heading2"/>
      </w:pPr>
      <w:r>
        <w:t xml:space="preserve">Research Objectives</w:t>
      </w:r>
    </w:p>
    <w:p>
      <w:pPr>
        <w:numPr>
          <w:ilvl w:val="0"/>
          <w:numId w:val="1001"/>
        </w:numPr>
        <w:pStyle w:val="Compact"/>
      </w:pPr>
      <w:r>
        <w:t xml:space="preserve">To analyze the current professional landscape and career trajectories of Film Directors working primarily within Abu Dhabi, United Arab Emirates.</w:t>
      </w:r>
    </w:p>
    <w:p>
      <w:pPr>
        <w:numPr>
          <w:ilvl w:val="0"/>
          <w:numId w:val="1001"/>
        </w:numPr>
        <w:pStyle w:val="Compact"/>
      </w:pPr>
      <w:r>
        <w:t xml:space="preserve">To investigate the specific creative methodologies, narrative choices, and thematic preoccupations adopted by directors operating in this context (e.g., blending Emirati heritage with contemporary global storytelling).</w:t>
      </w:r>
    </w:p>
    <w:p>
      <w:pPr>
        <w:numPr>
          <w:ilvl w:val="0"/>
          <w:numId w:val="1001"/>
        </w:numPr>
        <w:pStyle w:val="Compact"/>
      </w:pPr>
      <w:r>
        <w:t xml:space="preserve">To identify key challenges and support mechanisms influencing the work of Film Directors in Abu Dhabi, including funding structures, regulatory frameworks (like Abu Dhabi Film Commission guidelines), and access to local talent/infrastructure.</w:t>
      </w:r>
    </w:p>
    <w:p>
      <w:pPr>
        <w:numPr>
          <w:ilvl w:val="0"/>
          <w:numId w:val="1001"/>
        </w:numPr>
        <w:pStyle w:val="Compact"/>
      </w:pPr>
      <w:r>
        <w:t xml:space="preserve">To assess the perceived impact of directors' work on both local Emirati identity formation and Abu Dhabi's global cultural reputation as a film destination.</w:t>
      </w:r>
    </w:p>
    <w:bookmarkEnd w:id="23"/>
    <w:bookmarkStart w:id="24" w:name="literature-review-key-gaps-addressed"/>
    <w:p>
      <w:pPr>
        <w:pStyle w:val="Heading2"/>
      </w:pPr>
      <w:r>
        <w:t xml:space="preserve">Literature Review (Key Gaps Addressed)</w:t>
      </w:r>
    </w:p>
    <w:p>
      <w:pPr>
        <w:pStyle w:val="FirstParagraph"/>
      </w:pPr>
      <w:r>
        <w:t xml:space="preserve">Current scholarship on Middle Eastern cinema often generalizes the Gulf region or focuses intensely on established centers like Egypt or Iran. Research specific to UAE cinema remains nascent, with a disproportionate emphasis on policy and institutional development rather than the creative practitioner. Studies by scholars like Dina Iordanova (on Arab film) touch upon regional trends but lack Abu Dhabi-specific case studies of directors. Similarly, works on "soft power" through film (e.g., Nayanika Mathai) focus broadly on nations, not the crucial intermediary role of the Film Director within a specific emirate like Abu Dhabi. This Thesis Proposal fills this lacuna by centering the agency and experiences of the Film Director as the pivotal actor in Abu Dhabi's cinematic evolution.</w:t>
      </w:r>
    </w:p>
    <w:bookmarkEnd w:id="24"/>
    <w:bookmarkStart w:id="25" w:name="methodology"/>
    <w:p>
      <w:pPr>
        <w:pStyle w:val="Heading2"/>
      </w:pPr>
      <w:r>
        <w:t xml:space="preserve">Methodology</w:t>
      </w:r>
    </w:p>
    <w:p>
      <w:pPr>
        <w:pStyle w:val="FirstParagraph"/>
      </w:pPr>
      <w:r>
        <w:t xml:space="preserve">This research employs a mixed-methods approach designed for cultural context sensitivity:</w:t>
      </w:r>
    </w:p>
    <w:p>
      <w:pPr>
        <w:numPr>
          <w:ilvl w:val="0"/>
          <w:numId w:val="1002"/>
        </w:numPr>
        <w:pStyle w:val="Compact"/>
      </w:pPr>
      <w:r>
        <w:rPr>
          <w:bCs/>
          <w:b/>
        </w:rPr>
        <w:t xml:space="preserve">Qualitative Case Studies:</w:t>
      </w:r>
      <w:r>
        <w:t xml:space="preserve"> </w:t>
      </w:r>
      <w:r>
        <w:t xml:space="preserve">In-depth, semi-structured interviews with 15-20 key Film Directors based in Abu Dhabi (including Emirati nationals and established international directors working locally), spanning diverse genres and career stages.</w:t>
      </w:r>
    </w:p>
    <w:p>
      <w:pPr>
        <w:numPr>
          <w:ilvl w:val="0"/>
          <w:numId w:val="1002"/>
        </w:numPr>
        <w:pStyle w:val="Compact"/>
      </w:pPr>
      <w:r>
        <w:rPr>
          <w:bCs/>
          <w:b/>
        </w:rPr>
        <w:t xml:space="preserve">Digital Ethnography:</w:t>
      </w:r>
      <w:r>
        <w:t xml:space="preserve"> </w:t>
      </w:r>
      <w:r>
        <w:t xml:space="preserve">Analysis of directorial statements, press materials, film festival submissions (e.g., Abu Dhabi Film Festival alumni), and social media presence within the UAE context.</w:t>
      </w:r>
    </w:p>
    <w:p>
      <w:pPr>
        <w:numPr>
          <w:ilvl w:val="0"/>
          <w:numId w:val="1002"/>
        </w:numPr>
        <w:pStyle w:val="Compact"/>
      </w:pPr>
      <w:r>
        <w:rPr>
          <w:bCs/>
          <w:b/>
        </w:rPr>
        <w:t xml:space="preserve">Stakeholder Consultations:</w:t>
      </w:r>
      <w:r>
        <w:t xml:space="preserve"> </w:t>
      </w:r>
      <w:r>
        <w:t xml:space="preserve">Structured discussions with representatives from key Abu Dhabi cultural institutions (Abu Dhabi Film Commission, Mubadala Development Company's cultural arm, New York University Abu Dhabi's arts program) to contextualize the institutional environment.</w:t>
      </w:r>
    </w:p>
    <w:p>
      <w:pPr>
        <w:pStyle w:val="FirstParagraph"/>
      </w:pPr>
      <w:r>
        <w:t xml:space="preserve">Data will be analyzed using thematic analysis to identify recurring patterns in creative challenges, strategies, and perceived impacts. The research prioritizes voices directly contributing to Abu Dhabi's film output as a Film Director within the United Arab Emirates.</w:t>
      </w:r>
    </w:p>
    <w:bookmarkEnd w:id="25"/>
    <w:bookmarkStart w:id="26" w:name="significance-of-the-study"/>
    <w:p>
      <w:pPr>
        <w:pStyle w:val="Heading2"/>
      </w:pPr>
      <w:r>
        <w:t xml:space="preserve">Significance of the Study</w:t>
      </w:r>
    </w:p>
    <w:p>
      <w:pPr>
        <w:pStyle w:val="FirstParagraph"/>
      </w:pPr>
      <w:r>
        <w:t xml:space="preserve">This Thesis Proposal holds significant theoretical and practical importance. Theoretically, it advances cultural studies by providing an empirical case study of film practice within a rapidly developing, state-influenced creative ecosystem in the Gulf. It moves beyond abstract policy analysis to examine the lived experience of creators. Practically, findings will offer actionable insights for Abu Dhabi's cultural policymakers (e.g., Film Commission), educational institutions (like the recently launched Abu Dhabi Film School), and emerging directors themselves. Understanding how the Film Director operates is fundamental to optimizing support structures, nurturing local talent, and ensuring that films produced in United Arab Emirates Abu Dhabi authentically represent its unique cultural narrative while resonating globally – a core objective of UAE Vision 2030.</w:t>
      </w:r>
    </w:p>
    <w:bookmarkEnd w:id="26"/>
    <w:bookmarkStart w:id="27" w:name="expected-outcomes-contribution"/>
    <w:p>
      <w:pPr>
        <w:pStyle w:val="Heading2"/>
      </w:pPr>
      <w:r>
        <w:t xml:space="preserve">Expected Outcomes &amp; Contribution</w:t>
      </w:r>
    </w:p>
    <w:p>
      <w:pPr>
        <w:pStyle w:val="FirstParagraph"/>
      </w:pPr>
      <w:r>
        <w:t xml:space="preserve">This research anticipates producing a nuanced portrait of the contemporary Film Director in Abu Dhabi. Expected outcomes include:</w:t>
      </w:r>
    </w:p>
    <w:p>
      <w:pPr>
        <w:numPr>
          <w:ilvl w:val="0"/>
          <w:numId w:val="1003"/>
        </w:numPr>
        <w:pStyle w:val="Compact"/>
      </w:pPr>
      <w:r>
        <w:t xml:space="preserve">A detailed taxonomy of creative challenges and opportunities specific to directors operating within United Arab Emirates Abu Dhabi.</w:t>
      </w:r>
    </w:p>
    <w:p>
      <w:pPr>
        <w:numPr>
          <w:ilvl w:val="0"/>
          <w:numId w:val="1003"/>
        </w:numPr>
        <w:pStyle w:val="Compact"/>
      </w:pPr>
      <w:r>
        <w:t xml:space="preserve">Identification of successful narrative strategies employed by directors to bridge cultural contexts.</w:t>
      </w:r>
    </w:p>
    <w:p>
      <w:pPr>
        <w:numPr>
          <w:ilvl w:val="0"/>
          <w:numId w:val="1003"/>
        </w:numPr>
        <w:pStyle w:val="Compact"/>
      </w:pPr>
      <w:r>
        <w:t xml:space="preserve">Evidence-based recommendations for enhancing the UAE's film industry ecosystem centered on supporting the Film Director as a key asset.</w:t>
      </w:r>
    </w:p>
    <w:p>
      <w:pPr>
        <w:pStyle w:val="FirstParagraph"/>
      </w:pPr>
      <w:r>
        <w:t xml:space="preserve">Ultimately, this Thesis Proposal contributes to positioning Abu Dhabi not merely as a location for filming, but as an authentic source of compelling cinematic voices. It provides scholarly depth to the vibrant cultural narrative unfolding in United Arab Emirates Abu Dhabi, demonstrating how the strategic development of film talent and the creative leadership embodied by the Film Director are indispensable to achieving national cultural goals through this powerful medium.</w:t>
      </w:r>
    </w:p>
    <w:bookmarkEnd w:id="27"/>
    <w:bookmarkStart w:id="28" w:name="conclusion"/>
    <w:p>
      <w:pPr>
        <w:pStyle w:val="Heading2"/>
      </w:pPr>
      <w:r>
        <w:t xml:space="preserve">Conclusion</w:t>
      </w:r>
    </w:p>
    <w:p>
      <w:pPr>
        <w:pStyle w:val="FirstParagraph"/>
      </w:pPr>
      <w:r>
        <w:t xml:space="preserve">The evolution of cinema in Abu Dhabi, United Arab Emirates represents a unique cultural experiment. This Thesis Proposal argues that focusing on the Film Director – as the central creative force navigating this complex terrain – is paramount. By moving beyond broad policy analysis to center the director's lived experience and creative practice within Abu Dhabi's specific context, this research will deliver valuable insights for academics, policymakers, and practitioners alike. It is a critical step towards understanding how film can authentically contribute to the cultural identity and global standing of United Arab Emirates Abu Dhabi in the 21st century. This Thesis Proposal lays the groundwork for a vital contribution to both film studies and UAE cultural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United Arab Emirates Abu Dhabi's Cultural Landscape</dc:title>
  <dc:creator/>
  <dc:language>en</dc:language>
  <cp:keywords/>
  <dcterms:created xsi:type="dcterms:W3CDTF">2026-07-25T00:58:04Z</dcterms:created>
  <dcterms:modified xsi:type="dcterms:W3CDTF">2026-07-25T00:58:04Z</dcterms:modified>
</cp:coreProperties>
</file>

<file path=docProps/custom.xml><?xml version="1.0" encoding="utf-8"?>
<Properties xmlns="http://schemas.openxmlformats.org/officeDocument/2006/custom-properties" xmlns:vt="http://schemas.openxmlformats.org/officeDocument/2006/docPropsVTypes"/>
</file>