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Cinema</w:t>
      </w:r>
    </w:p>
    <w:bookmarkStart w:id="29" w:name="X8e1f17dad6cadad3e7e7e15771154ac87e19889"/>
    <w:p>
      <w:pPr>
        <w:pStyle w:val="Heading1"/>
      </w:pPr>
      <w:r>
        <w:t xml:space="preserve">Thesis Proposal: The Evolving Role of Film Directors in Contemporary United States Los Angeles Cinema</w:t>
      </w:r>
    </w:p>
    <w:bookmarkStart w:id="20" w:name="introduction"/>
    <w:p>
      <w:pPr>
        <w:pStyle w:val="Heading2"/>
      </w:pPr>
      <w:r>
        <w:t xml:space="preserve">Introduction</w:t>
      </w:r>
    </w:p>
    <w:p>
      <w:pPr>
        <w:pStyle w:val="FirstParagraph"/>
      </w:pPr>
      <w:r>
        <w:t xml:space="preserve">The cinematic landscape of the United States, particularly its epicenter in Los Angeles, continues to undergo profound transformation driven by technological innovation, shifting audience demographics, and industry consolidation. This Thesis Proposal examines the evolving role of the Film Director within this dynamic environment. As Los Angeles remains synonymous with Hollywood—a global hub for film production—understanding how contemporary Film Directors navigate creative autonomy amid studio pressures, digital disruption, and cultural shifts has become critical to comprehending the future of cinema in the United States. This research positions itself at a pivotal moment where traditional directorial authority intersects with new storytelling paradigms, demanding rigorous academic inquiry specific to the Los Angeles context.</w:t>
      </w:r>
    </w:p>
    <w:bookmarkEnd w:id="20"/>
    <w:bookmarkStart w:id="21" w:name="X51f2e2b40abfcaa543ca86304c9718b37eda466"/>
    <w:p>
      <w:pPr>
        <w:pStyle w:val="Heading2"/>
      </w:pPr>
      <w:r>
        <w:t xml:space="preserve">Context: Film Directors in United States Los Angeles</w:t>
      </w:r>
    </w:p>
    <w:p>
      <w:pPr>
        <w:pStyle w:val="FirstParagraph"/>
      </w:pPr>
      <w:r>
        <w:t xml:space="preserve">Los Angeles, California—often referred to simply as "LA" within industry circles—represents the undisputed nerve center of American film production. Over 90% of global feature film output originates from this region, making it the focal point for studying Film Directors' evolving craft and professional challenges. Unlike historical eras dominated by studio systems, today's Los Angeles-based Film Director operates in a fragmented ecosystem characterized by streaming platforms, independent financing models, and heightened demands for diverse representation. This environment necessitates reevaluating conventional directorial paradigms through the lens of United States Los Angeles—a microcosm where artistic vision collides with commercial imperatives on a national scale.</w:t>
      </w:r>
    </w:p>
    <w:bookmarkEnd w:id="21"/>
    <w:bookmarkStart w:id="22" w:name="X98868ede4473ae29a34ced7fc0e31484f4da921"/>
    <w:p>
      <w:pPr>
        <w:pStyle w:val="Heading2"/>
      </w:pPr>
      <w:r>
        <w:t xml:space="preserve">Literature Review: Gaps in Contemporary Scholarship</w:t>
      </w:r>
    </w:p>
    <w:p>
      <w:pPr>
        <w:pStyle w:val="FirstParagraph"/>
      </w:pPr>
      <w:r>
        <w:t xml:space="preserve">Existing scholarship on Film Directors predominantly focuses on mid-20th century auteurs or digital cinema technology without sufficient attention to Los Angeles-specific industry dynamics. Studies by Bordwell (1997) and Stam (2014) analyze theoretical frameworks but overlook contemporary production realities in United States Los Angeles. Meanwhile, industry reports from the Motion Picture Association emphasize economic metrics while neglecting creative agency. Crucially, no comprehensive research examines how modern Film Directors in Los Angeles negotiate their roles amid Netflix’s global influence, #MeToo-driven workplace reforms, and the rise of AI-assisted filmmaking—creating a significant gap this Thesis Proposal addresses.</w:t>
      </w:r>
    </w:p>
    <w:bookmarkEnd w:id="22"/>
    <w:bookmarkStart w:id="23" w:name="research-questions"/>
    <w:p>
      <w:pPr>
        <w:pStyle w:val="Heading2"/>
      </w:pPr>
      <w:r>
        <w:t xml:space="preserve">Research Questions</w:t>
      </w:r>
    </w:p>
    <w:p>
      <w:pPr>
        <w:pStyle w:val="FirstParagraph"/>
      </w:pPr>
      <w:r>
        <w:t xml:space="preserve">This study will investigate three interrelated questions through the United States Los Angeles lens:</w:t>
      </w:r>
    </w:p>
    <w:p>
      <w:pPr>
        <w:numPr>
          <w:ilvl w:val="0"/>
          <w:numId w:val="1001"/>
        </w:numPr>
        <w:pStyle w:val="Compact"/>
      </w:pPr>
      <w:r>
        <w:t xml:space="preserve">How do Film Directors in Los Angeles balance creative vision with platform-specific demands (e.g., streaming algorithms, franchise expectations) within the contemporary United States film economy?</w:t>
      </w:r>
    </w:p>
    <w:p>
      <w:pPr>
        <w:numPr>
          <w:ilvl w:val="0"/>
          <w:numId w:val="1001"/>
        </w:numPr>
        <w:pStyle w:val="Compact"/>
      </w:pPr>
      <w:r>
        <w:t xml:space="preserve">To what extent has the #MeToo movement reshaped directorial authority, collaborative dynamics, and career trajectories for emerging Film Directors in Los Angeles?</w:t>
      </w:r>
    </w:p>
    <w:p>
      <w:pPr>
        <w:numPr>
          <w:ilvl w:val="0"/>
          <w:numId w:val="1001"/>
        </w:numPr>
        <w:pStyle w:val="Compact"/>
      </w:pPr>
      <w:r>
        <w:t xml:space="preserve">How do digital tools (AI editing, virtual production) redefine traditional directorial responsibilities in Los Angeles-based production pipelines?</w:t>
      </w:r>
    </w:p>
    <w:bookmarkEnd w:id="23"/>
    <w:bookmarkStart w:id="24" w:name="methodology"/>
    <w:p>
      <w:pPr>
        <w:pStyle w:val="Heading2"/>
      </w:pPr>
      <w:r>
        <w:t xml:space="preserve">Methodology</w:t>
      </w:r>
    </w:p>
    <w:p>
      <w:pPr>
        <w:pStyle w:val="FirstParagraph"/>
      </w:pPr>
      <w:r>
        <w:t xml:space="preserve">This qualitative research employs a multi-method approach tailored to the United States Los Angeles film ecosystem:</w:t>
      </w:r>
    </w:p>
    <w:p>
      <w:pPr>
        <w:numPr>
          <w:ilvl w:val="0"/>
          <w:numId w:val="1002"/>
        </w:numPr>
        <w:pStyle w:val="Compact"/>
      </w:pPr>
      <w:r>
        <w:rPr>
          <w:bCs/>
          <w:b/>
        </w:rPr>
        <w:t xml:space="preserve">Case Studies (3-5):</w:t>
      </w:r>
      <w:r>
        <w:t xml:space="preserve"> </w:t>
      </w:r>
      <w:r>
        <w:t xml:space="preserve">In-depth analysis of Film Directors whose recent works exemplify key industry shifts (e.g., Emerald Fennell in *Promising Young Woman*, Rian Johnson in *Glass Onion*), focusing on Los Angeles-based production challenges.</w:t>
      </w:r>
    </w:p>
    <w:p>
      <w:pPr>
        <w:numPr>
          <w:ilvl w:val="0"/>
          <w:numId w:val="1002"/>
        </w:numPr>
        <w:pStyle w:val="Compact"/>
      </w:pPr>
      <w:r>
        <w:rPr>
          <w:bCs/>
          <w:b/>
        </w:rPr>
        <w:t xml:space="preserve">Elite Interviews:</w:t>
      </w:r>
      <w:r>
        <w:t xml:space="preserve"> </w:t>
      </w:r>
      <w:r>
        <w:t xml:space="preserve">15 semi-structured interviews with Film Directors, producers, and studio executives currently working in Los Angeles (2020-2024), prioritizing underrepresented voices (women, people of color).</w:t>
      </w:r>
    </w:p>
    <w:p>
      <w:pPr>
        <w:numPr>
          <w:ilvl w:val="0"/>
          <w:numId w:val="1002"/>
        </w:numPr>
        <w:pStyle w:val="Compact"/>
      </w:pPr>
      <w:r>
        <w:rPr>
          <w:bCs/>
          <w:b/>
        </w:rPr>
        <w:t xml:space="preserve">Industry Document Analysis:</w:t>
      </w:r>
      <w:r>
        <w:t xml:space="preserve"> </w:t>
      </w:r>
      <w:r>
        <w:t xml:space="preserve">Examination of production notes, union contracts from the International Alliance of Theatrical Stage Employees (IATSE), and studio memos from Los Angeles-based studios.</w:t>
      </w:r>
    </w:p>
    <w:p>
      <w:pPr>
        <w:pStyle w:val="FirstParagraph"/>
      </w:pPr>
      <w:r>
        <w:t xml:space="preserve">All data collection will occur within Los Angeles County, ensuring contextual authenticity. Ethical review will be secured through UCLA’s IRB to address power dynamics in directorial interviews.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 Expansion:</w:t>
      </w:r>
      <w:r>
        <w:t xml:space="preserve"> </w:t>
      </w:r>
      <w:r>
        <w:t xml:space="preserve">A new framework for understanding "directorship" beyond the auteur model, accounting for platform-driven narratives and collaborative authorship in United States Los Angeles.</w:t>
      </w:r>
    </w:p>
    <w:p>
      <w:pPr>
        <w:numPr>
          <w:ilvl w:val="0"/>
          <w:numId w:val="1003"/>
        </w:numPr>
        <w:pStyle w:val="Compact"/>
      </w:pPr>
      <w:r>
        <w:rPr>
          <w:bCs/>
          <w:b/>
        </w:rPr>
        <w:t xml:space="preserve">Industry Impact:</w:t>
      </w:r>
      <w:r>
        <w:t xml:space="preserve"> </w:t>
      </w:r>
      <w:r>
        <w:t xml:space="preserve">Practical insights for Film Directors navigating LA’s evolving landscape, including strategies to preserve creative agency amid streaming-era pressures—directly addressing a gap cited in 2023 SAG-AFTRA surveys.</w:t>
      </w:r>
    </w:p>
    <w:p>
      <w:pPr>
        <w:numPr>
          <w:ilvl w:val="0"/>
          <w:numId w:val="1003"/>
        </w:numPr>
        <w:pStyle w:val="Compact"/>
      </w:pPr>
      <w:r>
        <w:rPr>
          <w:bCs/>
          <w:b/>
        </w:rPr>
        <w:t xml:space="preserve">Policy Influence:</w:t>
      </w:r>
      <w:r>
        <w:t xml:space="preserve"> </w:t>
      </w:r>
      <w:r>
        <w:t xml:space="preserve">Evidence-based recommendations for Los Angeles film commissions and guilds (e.g., Directors Guild of America) on supporting directorial development through equity-focused initiatives.</w:t>
      </w:r>
    </w:p>
    <w:p>
      <w:pPr>
        <w:pStyle w:val="FirstParagraph"/>
      </w:pPr>
      <w:r>
        <w:t xml:space="preserve">Unlike prior research, this work centers the United States Los Angeles environment as both subject and catalyst—recognizing that LA’s unique confluence of resources, talent density, and institutional power shapes directorial practice globally. Findings will be disseminated through industry publications (e.g., *Film Comment*) and academic journals (*Journal of Film and Video*), ensuring relevance for both creative professionals and policymakers in Los Angeles.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Drafting theoretical framework; securing IRB approval; finalizing interview guide (Los Angeles-centric).</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Conducting interviews in Los Angeles studios/locations; compiling case study materials.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Coding interview transcripts; thematic analysis focused on LA industry mechanics.</w:t>
            </w:r>
          </w:p>
        </w:tc>
      </w:tr>
      <w:tr>
        <w:tc>
          <w:tcPr/>
          <w:p>
            <w:pPr>
              <w:pStyle w:val="Compact"/>
              <w:jc w:val="left"/>
            </w:pPr>
            <w:r>
              <w:t xml:space="preserve">Finalization &amp; Dissemination</w:t>
            </w:r>
          </w:p>
        </w:tc>
        <w:tc>
          <w:tcPr/>
          <w:p>
            <w:pPr>
              <w:pStyle w:val="Compact"/>
              <w:jc w:val="left"/>
            </w:pPr>
            <w:r>
              <w:t xml:space="preserve">Months 13-15</w:t>
            </w:r>
          </w:p>
        </w:tc>
        <w:tc>
          <w:tcPr/>
          <w:p>
            <w:pPr>
              <w:pStyle w:val="Compact"/>
              <w:jc w:val="left"/>
            </w:pPr>
            <w:r>
              <w:t xml:space="preserve">Completing thesis; presenting findings at UCLA’s Film Studies Symposium (Los Angeles).</w:t>
            </w:r>
          </w:p>
        </w:tc>
      </w:tr>
    </w:tbl>
    <w:bookmarkEnd w:id="26"/>
    <w:bookmarkStart w:id="27" w:name="X8d2fc2503d148c2df657aeb6eb0b3094c718e6a"/>
    <w:p>
      <w:pPr>
        <w:pStyle w:val="Heading2"/>
      </w:pPr>
      <w:r>
        <w:t xml:space="preserve">Conclusion: The Imperative of Place-Specific Inquiry</w:t>
      </w:r>
    </w:p>
    <w:p>
      <w:pPr>
        <w:pStyle w:val="FirstParagraph"/>
      </w:pPr>
      <w:r>
        <w:t xml:space="preserve">The trajectory of the Film Director cannot be divorced from its geographic and institutional context. In Los Angeles—a city where film studios, cultural institutions, and creative communities converge—the role demands nuanced study unlike any other location in the United States. This Thesis Proposal asserts that meaningful advancement in cinematic scholarship requires centering the Los Angeles experience as a laboratory for understanding global filmmaking’s future. As streaming platforms increasingly dictate production models from their Los Angeles headquarters, and as diversity initiatives gain traction within the industry, the work of Film Directors here directly influences American cultural output worldwide. By rigorously documenting this evolution within United States Los Angeles, this research promises not merely academic contribution but actionable knowledge for an industry at a crossroads. The proposed study thus answers a critical need: to define what it means to be a Film Director in the 21st century—not as an abstract concept, but as lived reality in the heart of American cinema.</w:t>
      </w:r>
    </w:p>
    <w:bookmarkEnd w:id="27"/>
    <w:bookmarkStart w:id="28" w:name="references-selected"/>
    <w:p>
      <w:pPr>
        <w:pStyle w:val="Heading2"/>
      </w:pPr>
      <w:r>
        <w:t xml:space="preserve">References (Selected)</w:t>
      </w:r>
    </w:p>
    <w:p>
      <w:pPr>
        <w:numPr>
          <w:ilvl w:val="0"/>
          <w:numId w:val="1004"/>
        </w:numPr>
        <w:pStyle w:val="Compact"/>
      </w:pPr>
      <w:r>
        <w:t xml:space="preserve">Bordwell, D. (1997). *On the History of Film Style*. Harvard University Press.</w:t>
      </w:r>
    </w:p>
    <w:p>
      <w:pPr>
        <w:numPr>
          <w:ilvl w:val="0"/>
          <w:numId w:val="1004"/>
        </w:numPr>
        <w:pStyle w:val="Compact"/>
      </w:pPr>
      <w:r>
        <w:t xml:space="preserve">Stam, R. (2014). *Film Theory: An Introduction*. Wiley-Blackwell.</w:t>
      </w:r>
    </w:p>
    <w:p>
      <w:pPr>
        <w:numPr>
          <w:ilvl w:val="0"/>
          <w:numId w:val="1004"/>
        </w:numPr>
        <w:pStyle w:val="Compact"/>
      </w:pPr>
      <w:r>
        <w:t xml:space="preserve">SAG-AFTRA. (2023). *The Future of Creative Work in Los Angeles: A Survey of Directors and Actors*.</w:t>
      </w:r>
    </w:p>
    <w:p>
      <w:pPr>
        <w:numPr>
          <w:ilvl w:val="0"/>
          <w:numId w:val="1004"/>
        </w:numPr>
        <w:pStyle w:val="Compact"/>
      </w:pPr>
      <w:r>
        <w:t xml:space="preserve">Carter, J. (2021). "Digital Production and the Evolving Director." *Journal of Film and Video*, 73(4),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Directors in Contemporary United States Los Angeles Cinema</dc:title>
  <dc:creator/>
  <dc:language>en</dc:language>
  <cp:keywords/>
  <dcterms:created xsi:type="dcterms:W3CDTF">2026-06-04T19:36:18Z</dcterms:created>
  <dcterms:modified xsi:type="dcterms:W3CDTF">2026-06-04T19:36:18Z</dcterms:modified>
</cp:coreProperties>
</file>

<file path=docProps/custom.xml><?xml version="1.0" encoding="utf-8"?>
<Properties xmlns="http://schemas.openxmlformats.org/officeDocument/2006/custom-properties" xmlns:vt="http://schemas.openxmlformats.org/officeDocument/2006/docPropsVTypes"/>
</file>