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Zimbabwe</w:t>
      </w:r>
      <w:r>
        <w:t xml:space="preserve"> </w:t>
      </w:r>
      <w:r>
        <w:t xml:space="preserve">Harare's</w:t>
      </w:r>
      <w:r>
        <w:t xml:space="preserve"> </w:t>
      </w:r>
      <w:r>
        <w:t xml:space="preserve">Film</w:t>
      </w:r>
      <w:r>
        <w:t xml:space="preserve"> </w:t>
      </w:r>
      <w:r>
        <w:t xml:space="preserve">Director</w:t>
      </w:r>
      <w:r>
        <w:t xml:space="preserve"> </w:t>
      </w:r>
      <w:r>
        <w:t xml:space="preserve">Landscape</w:t>
      </w:r>
    </w:p>
    <w:bookmarkStart w:id="29" w:name="X247e59969c4556dabba91ddbea9791004526a9a"/>
    <w:p>
      <w:pPr>
        <w:pStyle w:val="Heading1"/>
      </w:pPr>
      <w:r>
        <w:t xml:space="preserve">Thesis Proposal: The Evolving Role of the Film Director in Contemporary Zimbabwe Harare</w:t>
      </w:r>
    </w:p>
    <w:bookmarkStart w:id="20" w:name="abstract"/>
    <w:p>
      <w:pPr>
        <w:pStyle w:val="Heading2"/>
      </w:pPr>
      <w:r>
        <w:t xml:space="preserve">Abstract</w:t>
      </w:r>
    </w:p>
    <w:p>
      <w:pPr>
        <w:pStyle w:val="FirstParagraph"/>
      </w:pPr>
      <w:r>
        <w:t xml:space="preserve">This thesis proposal examines the multifaceted challenges, creative innovations, and socio-cultural contributions of the film director within Zimbabwe Harare's dynamic but under-resourced cinematic ecosystem. Moving beyond generalized discourses on African cinema, this research focuses specifically on the lived experiences and professional trajectories of emerging and established film directors operating in Harare – Zimbabwe's cultural capital. Through ethnographic interviews, archival analysis of local productions, and participatory observation at key cultural institutions like the Zimbabwe Film Commission (ZFC) and Chitungwiza Film Centre, this study seeks to document how the film director navigates economic constraints, technological shifts, and political landscapes unique to Harare. The research argues that understanding the Zimbabwean film director's practice is crucial for developing sustainable local creative industries and preserving cultural narratives from within Harare's vibrant urban context.</w:t>
      </w:r>
    </w:p>
    <w:bookmarkEnd w:id="20"/>
    <w:bookmarkStart w:id="21" w:name="introduction-the-crucible-of-harare"/>
    <w:p>
      <w:pPr>
        <w:pStyle w:val="Heading2"/>
      </w:pPr>
      <w:r>
        <w:t xml:space="preserve">1. Introduction: The Crucible of Harare</w:t>
      </w:r>
    </w:p>
    <w:p>
      <w:pPr>
        <w:pStyle w:val="FirstParagraph"/>
      </w:pPr>
      <w:r>
        <w:t xml:space="preserve">Zimbabwe Harare stands as a pivotal yet paradoxical hub for African cinema – a city brimming with artistic energy, home to the nation's largest concentration of creative talent, yet grappling with severe infrastructural limitations and economic volatility. Within this crucible, the film director emerges as a central figure whose work is both shaped by and actively shapes Harare's social fabric. This proposal asserts that Zimbabwe Harare remains an under-theorized environment for critical film studies, where the specific pressures faced by the film director – from unreliable electricity disrupting shoots to navigating complex funding models – are not merely logistical hurdles but deeply influence narrative choices and aesthetic innovations. This thesis directly addresses a critical gap: no comprehensive study has yet mapped the contemporary creative agency of the Zimbabwean film director operating within Harare's unique socio-political and economic terrain.</w:t>
      </w:r>
    </w:p>
    <w:bookmarkEnd w:id="21"/>
    <w:bookmarkStart w:id="22" w:name="research-problem-and-significance"/>
    <w:p>
      <w:pPr>
        <w:pStyle w:val="Heading2"/>
      </w:pPr>
      <w:r>
        <w:t xml:space="preserve">2. Research Problem and Significance</w:t>
      </w:r>
    </w:p>
    <w:p>
      <w:pPr>
        <w:pStyle w:val="FirstParagraph"/>
      </w:pPr>
      <w:r>
        <w:t xml:space="preserve">While global scholarship on African cinema has grown, it often overlooks the nuances of local production in countries like Zimbabwe, particularly focusing on urban centers like Harare. Existing literature frequently positions Zimbabwean film within post-colonial frameworks or as a subset of South African cinema, neglecting Harare's distinct identity as a site of resistance and reinvention. This research tackles this oversight by centering the film director's perspective in Harare. Understanding how the film director operates here is not an academic luxury; it is vital for policymakers, cultural institutions (like the National Gallery of Zimbabwe and ZFC), and aspiring filmmakers themselves. The findings will directly inform strategies to support creative industries within Zimbabwe Harare, potentially leading to more effective funding mechanisms, improved infrastructure initiatives, and a stronger recognition of local cinematic voices on regional platforms.</w:t>
      </w:r>
    </w:p>
    <w:bookmarkEnd w:id="22"/>
    <w:bookmarkStart w:id="23" w:name="literature-review-filling-the-gap"/>
    <w:p>
      <w:pPr>
        <w:pStyle w:val="Heading2"/>
      </w:pPr>
      <w:r>
        <w:t xml:space="preserve">3. Literature Review: Filling the Gap</w:t>
      </w:r>
    </w:p>
    <w:p>
      <w:pPr>
        <w:pStyle w:val="FirstParagraph"/>
      </w:pPr>
      <w:r>
        <w:t xml:space="preserve">Current scholarship on African film (e.g., Nwachukwu Frank Ukadike, Ato Quayson) provides valuable theoretical frameworks but often lacks granular focus on Zimbabwean contexts. Studies by local scholars like Simbi Mubaya offer insights into narrative traditions but rarely delve into the practical realities of filmmaking in Harare today. Research on digital technology's impact (e.g., work by Sabelo Ndlovu-Gatsheni) touches upon accessibility, yet misses the human element – the film director navigating these tools amidst Harare's daily challenges. This thesis strategically bridges this gap by integrating cultural studies, media ecology, and practice-based research to analyze the Zimbabwe Harare-specific conditions that mold the film director's work. It will engage critically with concepts of 'Africanness' in cinema (e.g., Kodwo Eshun) as filtered through the specific lens of Harare's urban identity.</w:t>
      </w:r>
    </w:p>
    <w:bookmarkEnd w:id="23"/>
    <w:bookmarkStart w:id="24" w:name="research-questions"/>
    <w:p>
      <w:pPr>
        <w:pStyle w:val="Heading2"/>
      </w:pPr>
      <w:r>
        <w:t xml:space="preserve">4. Research Questions</w:t>
      </w:r>
    </w:p>
    <w:p>
      <w:pPr>
        <w:numPr>
          <w:ilvl w:val="0"/>
          <w:numId w:val="1001"/>
        </w:numPr>
        <w:pStyle w:val="Compact"/>
      </w:pPr>
      <w:r>
        <w:t xml:space="preserve">How do economic constraints, technological access, and infrastructural instability in Zimbabwe Harare specifically shape the creative decision-making processes of the contemporary film director?</w:t>
      </w:r>
    </w:p>
    <w:p>
      <w:pPr>
        <w:numPr>
          <w:ilvl w:val="0"/>
          <w:numId w:val="1001"/>
        </w:numPr>
        <w:pStyle w:val="Compact"/>
      </w:pPr>
      <w:r>
        <w:t xml:space="preserve">To what extent does the film director in Harare actively engage with and reinterpret local Harare-based social narratives, identities, and historical consciousness within their work?</w:t>
      </w:r>
    </w:p>
    <w:p>
      <w:pPr>
        <w:numPr>
          <w:ilvl w:val="0"/>
          <w:numId w:val="1001"/>
        </w:numPr>
        <w:pStyle w:val="Compact"/>
      </w:pPr>
      <w:r>
        <w:t xml:space="preserve">What are the primary institutional support structures (or lack thereof) available to the film director operating from within Zimbabwe Harare, and how do these influence production outcomes?</w:t>
      </w:r>
    </w:p>
    <w:p>
      <w:pPr>
        <w:numPr>
          <w:ilvl w:val="0"/>
          <w:numId w:val="1001"/>
        </w:numPr>
        <w:pStyle w:val="Compact"/>
      </w:pPr>
      <w:r>
        <w:t xml:space="preserve">How do emerging film directors in Harare navigate the tension between global cinematic trends and the imperative to tell authentically Zimbabwean stories rooted in their urban experience?</w:t>
      </w:r>
    </w:p>
    <w:bookmarkEnd w:id="24"/>
    <w:bookmarkStart w:id="25" w:name="methodology"/>
    <w:p>
      <w:pPr>
        <w:pStyle w:val="Heading2"/>
      </w:pPr>
      <w:r>
        <w:t xml:space="preserve">5. Methodology</w:t>
      </w:r>
    </w:p>
    <w:p>
      <w:pPr>
        <w:pStyle w:val="FirstParagraph"/>
      </w:pPr>
      <w:r>
        <w:t xml:space="preserve">This qualitative study employs a mixed-methods approach centered on Harare:</w:t>
      </w:r>
    </w:p>
    <w:p>
      <w:pPr>
        <w:numPr>
          <w:ilvl w:val="0"/>
          <w:numId w:val="1002"/>
        </w:numPr>
        <w:pStyle w:val="Compact"/>
      </w:pPr>
      <w:r>
        <w:rPr>
          <w:bCs/>
          <w:b/>
        </w:rPr>
        <w:t xml:space="preserve">Participant Observation:</w:t>
      </w:r>
      <w:r>
        <w:t xml:space="preserve"> </w:t>
      </w:r>
      <w:r>
        <w:t xml:space="preserve">Immersion at key cultural hubs (ZFC offices, Harare Film Festival events, independent screening venues like The Hive in Borrowdale) to understand the ecosystem.</w:t>
      </w:r>
    </w:p>
    <w:p>
      <w:pPr>
        <w:numPr>
          <w:ilvl w:val="0"/>
          <w:numId w:val="1002"/>
        </w:numPr>
        <w:pStyle w:val="Compact"/>
      </w:pPr>
      <w:r>
        <w:rPr>
          <w:bCs/>
          <w:b/>
        </w:rPr>
        <w:t xml:space="preserve">Semi-Structured Interviews:</w:t>
      </w:r>
      <w:r>
        <w:t xml:space="preserve"> </w:t>
      </w:r>
      <w:r>
        <w:t xml:space="preserve">In-depth interviews with 15-20 diverse film directors currently active in Zimbabwe Harare (including established figures and recent graduates from institutions like the Zimbabwe School of Mines &amp; Technology's Film Department), ensuring gender balance and varied genres (documentary, fiction, experimental).</w:t>
      </w:r>
    </w:p>
    <w:p>
      <w:pPr>
        <w:numPr>
          <w:ilvl w:val="0"/>
          <w:numId w:val="1002"/>
        </w:numPr>
        <w:pStyle w:val="Compact"/>
      </w:pPr>
      <w:r>
        <w:rPr>
          <w:bCs/>
          <w:b/>
        </w:rPr>
        <w:t xml:space="preserve">Textual Analysis:</w:t>
      </w:r>
      <w:r>
        <w:t xml:space="preserve"> </w:t>
      </w:r>
      <w:r>
        <w:t xml:space="preserve">Close analysis of 5-7 significant recent films directed in or for Harare (e.g., works by Tendai Huchu, Stella Nhlapo), focusing on narrative strategies and visual language reflecting the Harare experience.</w:t>
      </w:r>
    </w:p>
    <w:p>
      <w:pPr>
        <w:numPr>
          <w:ilvl w:val="0"/>
          <w:numId w:val="1002"/>
        </w:numPr>
        <w:pStyle w:val="Compact"/>
      </w:pPr>
      <w:r>
        <w:rPr>
          <w:bCs/>
          <w:b/>
        </w:rPr>
        <w:t xml:space="preserve">Archival Research:</w:t>
      </w:r>
      <w:r>
        <w:t xml:space="preserve"> </w:t>
      </w:r>
      <w:r>
        <w:t xml:space="preserve">Examination of ZFC records, festival submissions, and local media coverage to trace evolving trends in Harare-based filmmaking.</w:t>
      </w:r>
    </w:p>
    <w:bookmarkEnd w:id="25"/>
    <w:bookmarkStart w:id="26" w:name="expected-contribution"/>
    <w:p>
      <w:pPr>
        <w:pStyle w:val="Heading2"/>
      </w:pPr>
      <w:r>
        <w:t xml:space="preserve">6. Expected Contribution</w:t>
      </w:r>
    </w:p>
    <w:p>
      <w:pPr>
        <w:pStyle w:val="FirstParagraph"/>
      </w:pPr>
      <w:r>
        <w:t xml:space="preserve">This thesis will make a significant contribution by providing the first detailed ethnographic account of the film director's practice within Zimbabwe Harare. It moves beyond abstract theory to document concrete practices, challenges, and resilience strategies specific to this location. The findings will offer actionable insights for:</w:t>
      </w:r>
    </w:p>
    <w:p>
      <w:pPr>
        <w:numPr>
          <w:ilvl w:val="0"/>
          <w:numId w:val="1003"/>
        </w:numPr>
        <w:pStyle w:val="Compact"/>
      </w:pPr>
      <w:r>
        <w:t xml:space="preserve">Developing targeted support programs for filmmakers through ZFC and NGOs in Harare.</w:t>
      </w:r>
    </w:p>
    <w:p>
      <w:pPr>
        <w:numPr>
          <w:ilvl w:val="0"/>
          <w:numId w:val="1003"/>
        </w:numPr>
        <w:pStyle w:val="Compact"/>
      </w:pPr>
      <w:r>
        <w:t xml:space="preserve">Informing university curricula on film production in African contexts.</w:t>
      </w:r>
    </w:p>
    <w:p>
      <w:pPr>
        <w:numPr>
          <w:ilvl w:val="0"/>
          <w:numId w:val="1003"/>
        </w:numPr>
        <w:pStyle w:val="Compact"/>
      </w:pPr>
      <w:r>
        <w:t xml:space="preserve">Promoting a deeper understanding of Zimbabwean cultural identity as expressed through cinema, countering homogenizing global narratives.</w:t>
      </w:r>
    </w:p>
    <w:p>
      <w:pPr>
        <w:numPr>
          <w:ilvl w:val="0"/>
          <w:numId w:val="1003"/>
        </w:numPr>
        <w:pStyle w:val="Compact"/>
      </w:pPr>
      <w:r>
        <w:t xml:space="preserve">Providing a model for studying creative industries in other challenging urban environments across Africa.</w:t>
      </w:r>
    </w:p>
    <w:bookmarkEnd w:id="26"/>
    <w:bookmarkStart w:id="27" w:name="X3e15b1df41172fd798840397d6e1e58b2c1889d"/>
    <w:p>
      <w:pPr>
        <w:pStyle w:val="Heading2"/>
      </w:pPr>
      <w:r>
        <w:t xml:space="preserve">7. Conclusion: The Director's Voice from Harare</w:t>
      </w:r>
    </w:p>
    <w:p>
      <w:pPr>
        <w:pStyle w:val="FirstParagraph"/>
      </w:pPr>
      <w:r>
        <w:t xml:space="preserve">Zimbabwe Harare is not merely a location where films are made; it is an active participant in the filmmaking process, shaping narratives, aesthetics, and the very identity of the film director operating within its streets. This thesis proposal outlines a vital research project that centers on this reality. By focusing relentlessly on 'The Film Director' within 'Zimbabwe Harare', this study aims to amplify voices often marginalized in global film discourse and provide an indispensable foundation for fostering a sustainable, vibrant, and authentically Zimbabwean cinematic future rooted in the heart of its capital city. Understanding the filmmaker's journey in Harare is key to unlocking the full potential of Zimbabwe's cultural expression on its own terms.</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Innovation in Zimbabwe Harare's Film Director Landscape</dc:title>
  <dc:creator/>
  <dc:language>en</dc:language>
  <cp:keywords/>
  <dcterms:created xsi:type="dcterms:W3CDTF">2026-07-23T17:14:17Z</dcterms:created>
  <dcterms:modified xsi:type="dcterms:W3CDTF">2026-07-23T17:14:17Z</dcterms:modified>
</cp:coreProperties>
</file>

<file path=docProps/custom.xml><?xml version="1.0" encoding="utf-8"?>
<Properties xmlns="http://schemas.openxmlformats.org/officeDocument/2006/custom-properties" xmlns:vt="http://schemas.openxmlformats.org/officeDocument/2006/docPropsVTypes"/>
</file>