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Argentina</w:t>
      </w:r>
      <w:r>
        <w:t xml:space="preserve"> </w:t>
      </w:r>
      <w:r>
        <w:t xml:space="preserve">Córdoba</w:t>
      </w:r>
    </w:p>
    <w:bookmarkStart w:id="28" w:name="X0497d77d6c24d0e090966fd48a6ee82c025b055"/>
    <w:p>
      <w:pPr>
        <w:pStyle w:val="Heading1"/>
      </w:pPr>
      <w:r>
        <w:t xml:space="preserve">Thesis Proposal: The Evolving Role of the Financial Analyst in Argentina Córdoba</w:t>
      </w:r>
    </w:p>
    <w:bookmarkStart w:id="20" w:name="abstract"/>
    <w:p>
      <w:pPr>
        <w:pStyle w:val="Heading2"/>
      </w:pPr>
      <w:r>
        <w:t xml:space="preserve">Abstract</w:t>
      </w:r>
    </w:p>
    <w:p>
      <w:pPr>
        <w:pStyle w:val="FirstParagraph"/>
      </w:pPr>
      <w:r>
        <w:t xml:space="preserve">This thesis proposal investigates the critical and evolving role of the Financial Analyst within the dynamic economic landscape of Argentina Córdoba. Focusing specifically on this second-largest province, which serves as a pivotal industrial, agricultural, and service hub in Argentina, the study addresses a significant gap in localized research concerning financial professionals' contributions to regional economic resilience and strategic decision-making. The proposal argues that understanding the unique challenges and opportunities faced by Financial Analysts operating in Córdoba—amidst Argentina's complex macroeconomic environment of high inflation, currency volatility, and regulatory shifts—is essential for optimizing business performance, fostering sustainable growth, and attracting investment to this key Argentine province. This research will provide actionable insights for businesses, educational institutions in Argentina Córdoba, and policymakers seeking to enhance the financial sector's effectiveness within the regional context.</w:t>
      </w:r>
    </w:p>
    <w:bookmarkEnd w:id="20"/>
    <w:bookmarkStart w:id="21" w:name="X29b5a07e02dadc411c88413646a3cab5b8f5a77"/>
    <w:p>
      <w:pPr>
        <w:pStyle w:val="Heading2"/>
      </w:pPr>
      <w:r>
        <w:t xml:space="preserve">Introduction: Contextualizing Argentina Córdoba</w:t>
      </w:r>
    </w:p>
    <w:p>
      <w:pPr>
        <w:pStyle w:val="FirstParagraph"/>
      </w:pPr>
      <w:r>
        <w:t xml:space="preserve">Argentina Córdoba stands as a cornerstone of national economic activity. Home to approximately 3.7 million residents and boasting a diverse economy centered on automotive manufacturing (hosting major plants like those of Stellantis), agribusiness (soy, wheat, beef exports), advanced technology services, and a burgeoning fintech ecosystem, the province presents a compelling case study for financial analysis practice. However, this dynamism exists within the broader challenges of Argentina's economic volatility—marked by persistent high inflation (exceeding 150% annually in recent years), complex foreign exchange controls, and frequent fiscal policy shifts. These conditions demand highly skilled Financial Analysts capable of navigating uncertainty and providing accurate, timely insights. Despite the recognized importance of Financial Analysts globally and within Argentina's financial centers like Buenos Aires, there is a lack of focused academic research examining their specific operational realities, skill requirements, and impact within the unique ecosystem of Argentina Córdoba. This thesis aims to fill that void.</w:t>
      </w:r>
    </w:p>
    <w:bookmarkEnd w:id="21"/>
    <w:bookmarkStart w:id="22" w:name="problem-statement"/>
    <w:p>
      <w:pPr>
        <w:pStyle w:val="Heading2"/>
      </w:pPr>
      <w:r>
        <w:t xml:space="preserve">Problem Statement</w:t>
      </w:r>
    </w:p>
    <w:p>
      <w:pPr>
        <w:pStyle w:val="FirstParagraph"/>
      </w:pPr>
      <w:r>
        <w:t xml:space="preserve">The strategic importance of Financial Analysts in Argentina Córdoba is undeniable for businesses seeking competitiveness and growth. Yet, key questions remain unanswered: What specific analytical skills are most valued by employers across Córdoba's diverse sectors (manufacturing, agribusiness, services)? How do local Economic conditions—such as hyperinflation or supply chain disruptions unique to the region—alter the day-to-day responsibilities and tools used by Financial Analysts? To what extent do current academic programs in Argentina Córdoba adequately prepare graduates for these localized demands? Without empirical data on these aspects, businesses may struggle to recruit effectively, educational institutions may fail to align curricula with market needs, and regional economic development initiatives lack a clear understanding of the human capital required. This research directly addresses this critical knowledge gap.</w:t>
      </w:r>
    </w:p>
    <w:bookmarkEnd w:id="22"/>
    <w:bookmarkStart w:id="23" w:name="Xc3c0c6a9f6b517debd7de71136173c4cdce4dc3"/>
    <w:p>
      <w:pPr>
        <w:pStyle w:val="Heading2"/>
      </w:pPr>
      <w:r>
        <w:t xml:space="preserve">Literature Review (Gaps Highlighting Argentina Córdoba)</w:t>
      </w:r>
    </w:p>
    <w:p>
      <w:pPr>
        <w:pStyle w:val="FirstParagraph"/>
      </w:pPr>
      <w:r>
        <w:t xml:space="preserve">Existing literature on Financial Analysts predominantly focuses on global best practices or major financial centers like Buenos Aires, often overlooking provincial dynamics. While studies by organizations like the CFA Institute provide broad frameworks, they lack granularity for Argentina's regional context. Research on the Argentine economy (e.g., works by CEIL or ECLAC) discusses macroeconomic challenges but seldom drills down to the specific role of Financial Analysts in provincial hubs like Córdoba. Recent studies on Latin American financial professionals (e.g., CIPPEC reports) highlight general skill shortages but do not isolate the Córdoba experience. This thesis uniquely positions itself by centering on Argentina Córdoba, analyzing how its specific industrial mix, local regulatory nuances, and economic pressures shape the Financial Analyst's function—moving beyond generic analyses to provide location-specific insights crucial for regional stakeholders.</w:t>
      </w:r>
    </w:p>
    <w:bookmarkEnd w:id="23"/>
    <w:bookmarkStart w:id="24" w:name="research-objectives"/>
    <w:p>
      <w:pPr>
        <w:pStyle w:val="Heading2"/>
      </w:pPr>
      <w:r>
        <w:t xml:space="preserve">Research Objectives</w:t>
      </w:r>
    </w:p>
    <w:p>
      <w:pPr>
        <w:numPr>
          <w:ilvl w:val="0"/>
          <w:numId w:val="1001"/>
        </w:numPr>
        <w:pStyle w:val="Compact"/>
      </w:pPr>
      <w:r>
        <w:t xml:space="preserve">To identify and analyze the core competencies, technical tools (e.g., specific ERP systems prevalent in Córdoba firms), and soft skills most critical for success of Financial Analysts operating within Argentina Córdoba across key sectors.</w:t>
      </w:r>
    </w:p>
    <w:p>
      <w:pPr>
        <w:numPr>
          <w:ilvl w:val="0"/>
          <w:numId w:val="1001"/>
        </w:numPr>
        <w:pStyle w:val="Compact"/>
      </w:pPr>
      <w:r>
        <w:t xml:space="preserve">To evaluate how macroeconomic volatility (inflation, currency controls) directly impacts the daily tasks, data requirements, reporting cycles, and strategic recommendations of Financial Analysts in Córdoba-based organizations.</w:t>
      </w:r>
    </w:p>
    <w:p>
      <w:pPr>
        <w:numPr>
          <w:ilvl w:val="0"/>
          <w:numId w:val="1001"/>
        </w:numPr>
        <w:pStyle w:val="Compact"/>
      </w:pPr>
      <w:r>
        <w:t xml:space="preserve">To assess the alignment between current higher education curricula for finance/accounting programs offered by universities in Argentina Córdoba (e.g., Universidad Nacional de Córdoba) and the actual skills demanded by local employers of Financial Analysts.</w:t>
      </w:r>
    </w:p>
    <w:p>
      <w:pPr>
        <w:numPr>
          <w:ilvl w:val="0"/>
          <w:numId w:val="1001"/>
        </w:numPr>
        <w:pStyle w:val="Compact"/>
      </w:pPr>
      <w:r>
        <w:t xml:space="preserve">To develop evidence-based recommendations for businesses, educational institutions, and regional economic development agencies in Argentina Córdoba to optimize the recruitment, training, and utilization of Financial Analysts.</w:t>
      </w:r>
    </w:p>
    <w:bookmarkEnd w:id="24"/>
    <w:bookmarkStart w:id="25" w:name="methodology"/>
    <w:p>
      <w:pPr>
        <w:pStyle w:val="Heading2"/>
      </w:pPr>
      <w:r>
        <w:t xml:space="preserve">Methodology</w:t>
      </w:r>
    </w:p>
    <w:p>
      <w:pPr>
        <w:pStyle w:val="FirstParagraph"/>
      </w:pPr>
      <w:r>
        <w:t xml:space="preserve">This research will employ a mixed-methods approach tailored to the Argentina Córdoba context:</w:t>
      </w:r>
    </w:p>
    <w:p>
      <w:pPr>
        <w:numPr>
          <w:ilvl w:val="0"/>
          <w:numId w:val="1002"/>
        </w:numPr>
        <w:pStyle w:val="Compact"/>
      </w:pPr>
      <w:r>
        <w:rPr>
          <w:bCs/>
          <w:b/>
        </w:rPr>
        <w:t xml:space="preserve">Qualitative Phase:</w:t>
      </w:r>
      <w:r>
        <w:t xml:space="preserve"> </w:t>
      </w:r>
      <w:r>
        <w:t xml:space="preserve">In-depth semi-structured interviews with 15-20 Financial Analysts currently working in diverse companies across Córdoba (automotive, agribusiness, financial services, tech), alongside 5-7 senior finance managers responsible for hiring/overseeing analysts. Focus will be on role specifics and challenges within the provincial environment.</w:t>
      </w:r>
    </w:p>
    <w:p>
      <w:pPr>
        <w:numPr>
          <w:ilvl w:val="0"/>
          <w:numId w:val="1002"/>
        </w:numPr>
        <w:pStyle w:val="Compact"/>
      </w:pPr>
      <w:r>
        <w:rPr>
          <w:bCs/>
          <w:b/>
        </w:rPr>
        <w:t xml:space="preserve">Quantitative Phase:</w:t>
      </w:r>
      <w:r>
        <w:t xml:space="preserve"> </w:t>
      </w:r>
      <w:r>
        <w:t xml:space="preserve">A structured survey distributed to 100+ Financial Analysts and HR representatives from companies in Argentina Córdoba, measuring skill importance, tool usage, perceived economic impacts, and educational alignment. Data will be analyzed using statistical methods (SPSS).</w:t>
      </w:r>
    </w:p>
    <w:p>
      <w:pPr>
        <w:numPr>
          <w:ilvl w:val="0"/>
          <w:numId w:val="1002"/>
        </w:numPr>
        <w:pStyle w:val="Compact"/>
      </w:pPr>
      <w:r>
        <w:rPr>
          <w:bCs/>
          <w:b/>
        </w:rPr>
        <w:t xml:space="preserve">Secondary Data Analysis:</w:t>
      </w:r>
      <w:r>
        <w:t xml:space="preserve"> </w:t>
      </w:r>
      <w:r>
        <w:t xml:space="preserve">Review of local economic reports (Córdoba Provincial Government, Cámara de Comercio), sector-specific studies (e.g., automotive industry reports from AFA), and academic papers focusing on Argentine economics to contextualize findings.</w:t>
      </w:r>
    </w:p>
    <w:p>
      <w:pPr>
        <w:pStyle w:val="FirstParagraph"/>
      </w:pPr>
      <w:r>
        <w:t xml:space="preserve">The geographic focus will be strictly confined to businesses operating primarily within the Province of Córdoba, ensuring all data reflects the local reality. Ethical approval will be sought from the relevant Institutional Review Board (IRB) at the Universidad Nacional de Córdoba.</w:t>
      </w:r>
    </w:p>
    <w:bookmarkEnd w:id="25"/>
    <w:bookmarkStart w:id="26" w:name="expected-outcomes-and-significance"/>
    <w:p>
      <w:pPr>
        <w:pStyle w:val="Heading2"/>
      </w:pPr>
      <w:r>
        <w:t xml:space="preserve">Expected Outcomes and Significance</w:t>
      </w:r>
    </w:p>
    <w:p>
      <w:pPr>
        <w:pStyle w:val="FirstParagraph"/>
      </w:pPr>
      <w:r>
        <w:t xml:space="preserve">This thesis is expected to deliver significant, practical value for Argentina Córdoba:</w:t>
      </w:r>
    </w:p>
    <w:p>
      <w:pPr>
        <w:numPr>
          <w:ilvl w:val="0"/>
          <w:numId w:val="1003"/>
        </w:numPr>
        <w:pStyle w:val="Compact"/>
      </w:pPr>
      <w:r>
        <w:rPr>
          <w:bCs/>
          <w:b/>
        </w:rPr>
        <w:t xml:space="preserve">For Businesses:</w:t>
      </w:r>
      <w:r>
        <w:t xml:space="preserve"> </w:t>
      </w:r>
      <w:r>
        <w:t xml:space="preserve">A clear roadmap of required Financial Analyst competencies tailored to local economic pressures, enabling more effective hiring and development.</w:t>
      </w:r>
    </w:p>
    <w:p>
      <w:pPr>
        <w:numPr>
          <w:ilvl w:val="0"/>
          <w:numId w:val="1003"/>
        </w:numPr>
        <w:pStyle w:val="Compact"/>
      </w:pPr>
      <w:r>
        <w:rPr>
          <w:bCs/>
          <w:b/>
        </w:rPr>
        <w:t xml:space="preserve">For Educational Institutions in Argentina Córdoba:</w:t>
      </w:r>
      <w:r>
        <w:t xml:space="preserve"> </w:t>
      </w:r>
      <w:r>
        <w:t xml:space="preserve">Concrete data to revise curricula, ensuring graduates possess the precise skills needed by local employers, thereby improving graduate employability and regional talent pipeline quality.</w:t>
      </w:r>
    </w:p>
    <w:p>
      <w:pPr>
        <w:numPr>
          <w:ilvl w:val="0"/>
          <w:numId w:val="1003"/>
        </w:numPr>
        <w:pStyle w:val="Compact"/>
      </w:pPr>
      <w:r>
        <w:rPr>
          <w:bCs/>
          <w:b/>
        </w:rPr>
        <w:t xml:space="preserve">For Policymakers &amp; Economic Development Agencies (e.g., Secretaría de Industria y Comercio de Córdoba):</w:t>
      </w:r>
      <w:r>
        <w:t xml:space="preserve"> </w:t>
      </w:r>
      <w:r>
        <w:t xml:space="preserve">Evidence to inform initiatives supporting financial literacy, professional development programs for analysts, and strategies to enhance the province's appeal as a location for business investment reliant on strong financial management.</w:t>
      </w:r>
    </w:p>
    <w:p>
      <w:pPr>
        <w:numPr>
          <w:ilvl w:val="0"/>
          <w:numId w:val="1003"/>
        </w:numPr>
        <w:pStyle w:val="Compact"/>
      </w:pPr>
      <w:r>
        <w:rPr>
          <w:bCs/>
          <w:b/>
        </w:rPr>
        <w:t xml:space="preserve">Academic Contribution:</w:t>
      </w:r>
      <w:r>
        <w:t xml:space="preserve"> </w:t>
      </w:r>
      <w:r>
        <w:t xml:space="preserve">A foundational study on Financial Analyst practice within a major Argentine provincial economy, contributing to the growing body of localized economic research relevant to Latin America.</w:t>
      </w:r>
    </w:p>
    <w:p>
      <w:pPr>
        <w:pStyle w:val="FirstParagraph"/>
      </w:pPr>
      <w:r>
        <w:t xml:space="preserve">The findings will directly address the unique challenges and opportunities inherent in the role of the Financial Analyst within Argentina Córdoba, moving beyond theoretical models to provide actionable intelligence grounded in local reality. This research promises not just academic contribution but tangible support for strengthening one of Argentina's most vital regional economies.</w:t>
      </w:r>
    </w:p>
    <w:bookmarkEnd w:id="26"/>
    <w:bookmarkStart w:id="27" w:name="conclusion"/>
    <w:p>
      <w:pPr>
        <w:pStyle w:val="Heading2"/>
      </w:pPr>
      <w:r>
        <w:t xml:space="preserve">Conclusion</w:t>
      </w:r>
    </w:p>
    <w:p>
      <w:pPr>
        <w:pStyle w:val="FirstParagraph"/>
      </w:pPr>
      <w:r>
        <w:t xml:space="preserve">The role of the Financial Analyst is a linchpin for strategic decision-making in any business, and this is especially true within the complex economic environment of Argentina Córdoba. This Thesis Proposal outlines a necessary investigation into how this critical profession functions on the ground within the province's specific industrial, agricultural, and fiscal context. By centering rigorously on Argentina Córdoba—not as an afterthought but as the primary lens—the research will generate indispensable insights for local stakeholders. Understanding and enhancing the capabilities of Financial Analysts in Córdoba is not merely an academic exercise; it is a strategic imperative for fostering business resilience, driving regional economic development, and securing Argentina's second-largest province's competitive position in a challenging national and global landscape. This thesis will provide the evidence-based foundation needed to build a more robust financial analysis profession within Argentina Córdoba.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Financial Analyst in Argentina Córdoba</dc:title>
  <dc:creator/>
  <cp:keywords/>
  <dcterms:created xsi:type="dcterms:W3CDTF">2026-07-23T00:13:35Z</dcterms:created>
  <dcterms:modified xsi:type="dcterms:W3CDTF">2026-07-23T00:13:35Z</dcterms:modified>
</cp:coreProperties>
</file>

<file path=docProps/custom.xml><?xml version="1.0" encoding="utf-8"?>
<Properties xmlns="http://schemas.openxmlformats.org/officeDocument/2006/custom-properties" xmlns:vt="http://schemas.openxmlformats.org/officeDocument/2006/docPropsVTypes"/>
</file>