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Egypt</w:t>
      </w:r>
      <w:r>
        <w:t xml:space="preserve"> </w:t>
      </w:r>
      <w:r>
        <w:t xml:space="preserve">Cairo</w:t>
      </w:r>
    </w:p>
    <w:bookmarkStart w:id="29" w:name="X5ba045909e4e75d02546dd5310e054d19378101"/>
    <w:p>
      <w:pPr>
        <w:pStyle w:val="Heading1"/>
      </w:pPr>
      <w:r>
        <w:t xml:space="preserve">Thesis Proposal: Advancing Firefighter Readiness and Emergency Response Systems in Egypt Cairo</w:t>
      </w:r>
    </w:p>
    <w:bookmarkStart w:id="20" w:name="abstract"/>
    <w:p>
      <w:pPr>
        <w:pStyle w:val="Heading2"/>
      </w:pPr>
      <w:r>
        <w:t xml:space="preserve">Abstract</w:t>
      </w:r>
    </w:p>
    <w:p>
      <w:pPr>
        <w:pStyle w:val="FirstParagraph"/>
      </w:pPr>
      <w:r>
        <w:t xml:space="preserve">This Thesis Proposal addresses the critical need for modernizing emergency response frameworks within Egypt Cairo, with a specific focus on empowering the Firefighter workforce to meet escalating urban safety challenges. As one of the world’s most densely populated metropolitan areas, Cairo faces unprecedented fire risks due to rapid urbanization, aging infrastructure, and resource constraints. This research will investigate systemic gaps in Firefighter training, equipment deployment, and community engagement strategies within Egypt Cairo’s Civil Defense system. The proposed study aims to develop a sustainable action framework that enhances Firefighter operational effectiveness while reducing response times and casualty rates. By prioritizing context-specific solutions for Egypt Cairo, this Thesis Proposal directly contributes to national safety policies and global urban fire management best practices.</w:t>
      </w:r>
    </w:p>
    <w:bookmarkEnd w:id="20"/>
    <w:bookmarkStart w:id="21" w:name="Xdff6d74d7c1aeb82d93b4c9c39b50a4277e5ecd"/>
    <w:p>
      <w:pPr>
        <w:pStyle w:val="Heading2"/>
      </w:pPr>
      <w:r>
        <w:t xml:space="preserve">1. Introduction: The Imperative for Change in Egypt Cairo</w:t>
      </w:r>
    </w:p>
    <w:p>
      <w:pPr>
        <w:pStyle w:val="FirstParagraph"/>
      </w:pPr>
      <w:r>
        <w:t xml:space="preserve">Cairo’s population of over 20 million presents unique fire safety challenges that demand urgent, specialized intervention. Current statistics from the Egyptian Civil Defense (ECD) indicate a 15% annual increase in urban fire incidents since 2019, disproportionately affecting informal settlements and historic districts where Firefighter access is limited. The existing Firefighter infrastructure in Egypt Cairo operates with outdated protocols and equipment that fail to match the scale of modern urban hazards—from electrical fires in high-rise complexes to chemical spills in industrial zones. This Thesis Proposal argues that without a targeted academic investigation into Cairo-specific fire response dynamics, Egypt’s commitment to public safety under its National Strategy for Urban Development 2030 remains unfulfilled. The Firefighter is not merely an emergency responder but a cornerstone of Cairo’s social resilience; their capabilities directly determine community trust and survival rates during crises.</w:t>
      </w:r>
    </w:p>
    <w:bookmarkEnd w:id="21"/>
    <w:bookmarkStart w:id="22" w:name="X3e2da48b1267307c48edc1c3b227afa33ff1f67"/>
    <w:p>
      <w:pPr>
        <w:pStyle w:val="Heading2"/>
      </w:pPr>
      <w:r>
        <w:t xml:space="preserve">2. Literature Review: Gaps in Contextual Fire Safety Research</w:t>
      </w:r>
    </w:p>
    <w:p>
      <w:pPr>
        <w:pStyle w:val="FirstParagraph"/>
      </w:pPr>
      <w:r>
        <w:t xml:space="preserve">Global fire safety literature predominantly focuses on Western or Asian urban models, often overlooking the socioeconomic realities of cities like Cairo. Recent studies (e.g., WHO Urban Fire Report 2023) acknowledge Egypt’s fire fatality rates as 1.8x higher than the global average but neglect to analyze how cultural factors, infrastructure limitations, and resource allocation specifically impact Firefighter effectiveness in Egypt Cairo. A critical gap exists in research examining:</w:t>
      </w:r>
      <w:r>
        <w:t xml:space="preserve"> </w:t>
      </w:r>
      <w:r>
        <w:t xml:space="preserve">• The correlation between firefighter training frequency and incident outcomes in high-density Egyptian neighborhoods;</w:t>
      </w:r>
      <w:r>
        <w:t xml:space="preserve"> </w:t>
      </w:r>
      <w:r>
        <w:t xml:space="preserve">• The feasibility of deploying low-cost technology (e.g., AI-powered fire prediction systems) within Egypt’s budget constraints;</w:t>
      </w:r>
      <w:r>
        <w:t xml:space="preserve"> </w:t>
      </w:r>
      <w:r>
        <w:t xml:space="preserve">• Community-based fire prevention models that integrate local knowledge with Firefighter-led initiatives.</w:t>
      </w:r>
      <w:r>
        <w:t xml:space="preserve"> </w:t>
      </w:r>
      <w:r>
        <w:t xml:space="preserve">This Thesis Proposal fills this void by centering its analysis on Egypt Cairo’s unique operational landscape, moving beyond generic solutions to develop culturally grounded interventions.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Firefighter resource distribution across Cairo’s 50 districts, identifying underserved areas with high fire risk and population density.</w:t>
      </w:r>
    </w:p>
    <w:p>
      <w:pPr>
        <w:numPr>
          <w:ilvl w:val="0"/>
          <w:numId w:val="1001"/>
        </w:numPr>
        <w:pStyle w:val="Compact"/>
      </w:pPr>
      <w:r>
        <w:t xml:space="preserve">To evaluate current Firefighter training curricula against international standards, pinpointing gaps in handling Cairo-specific hazards (e.g., heritage site fires, traffic-congested response routes).</w:t>
      </w:r>
    </w:p>
    <w:p>
      <w:pPr>
        <w:numPr>
          <w:ilvl w:val="0"/>
          <w:numId w:val="1001"/>
        </w:numPr>
        <w:pStyle w:val="Compact"/>
      </w:pPr>
      <w:r>
        <w:t xml:space="preserve">To co-develop a community-integrated fire prevention toolkit with local Firefighter units and neighborhood councils in 3 Cairo districts.</w:t>
      </w:r>
    </w:p>
    <w:p>
      <w:pPr>
        <w:numPr>
          <w:ilvl w:val="0"/>
          <w:numId w:val="1001"/>
        </w:numPr>
        <w:pStyle w:val="Compact"/>
      </w:pPr>
      <w:r>
        <w:t xml:space="preserve">To propose a scalable model for modernizing Egypt’s Civil Defense fleet with affordable, maintenance-friendly equipment suitable for Cairo’s climate and infrastructure.</w:t>
      </w:r>
    </w:p>
    <w:bookmarkEnd w:id="23"/>
    <w:bookmarkStart w:id="24" w:name="X558d284bef19c6d7bfd8068d39d9226f3241a88"/>
    <w:p>
      <w:pPr>
        <w:pStyle w:val="Heading2"/>
      </w:pPr>
      <w:r>
        <w:t xml:space="preserve">4. Methodology: Action-Oriented Research for Egypt Cairo</w:t>
      </w:r>
    </w:p>
    <w:p>
      <w:pPr>
        <w:pStyle w:val="FirstParagraph"/>
      </w:pPr>
      <w:r>
        <w:t xml:space="preserve">This study employs a mixed-methods approach tailored to Egypt Cairo’s realities:</w:t>
      </w:r>
      <w:r>
        <w:t xml:space="preserve"> </w:t>
      </w:r>
      <w:r>
        <w:t xml:space="preserve">• **Quantitative Analysis**: Review of ECD incident logs (2019-2023), demographic data from Cairo’s Municipal Authority, and equipment inventory reports. Statistical modeling will identify high-risk zones for Firefighter deployment prioritization.</w:t>
      </w:r>
      <w:r>
        <w:t xml:space="preserve"> </w:t>
      </w:r>
      <w:r>
        <w:t xml:space="preserve">• **Qualitative Fieldwork**: Structured interviews with 40+ active Firefighter personnel across Cairo, plus focus groups with community leaders in 5 high-risk districts (e.g., El-Matareya, Al-Warraq). This ensures solutions reflect on-ground experiences of Egypt’s Firefighter professionals.</w:t>
      </w:r>
      <w:r>
        <w:t xml:space="preserve"> </w:t>
      </w:r>
      <w:r>
        <w:t xml:space="preserve">• **Participatory Action Research**: Co-design workshops where Firefighter teams and residents collaboratively test prototypes for fire-resistant materials in informal housing and neighborhood alert systems. All outputs will be validated against Egyptian fire safety codes (ECS 571/2021).</w:t>
      </w:r>
    </w:p>
    <w:bookmarkEnd w:id="24"/>
    <w:bookmarkStart w:id="25" w:name="X9692b1adc9998e9ed0ea7a7f66a998d2df8346f"/>
    <w:p>
      <w:pPr>
        <w:pStyle w:val="Heading2"/>
      </w:pPr>
      <w:r>
        <w:t xml:space="preserve">5. Significance: Why This Matters for Egypt Cairo</w:t>
      </w:r>
    </w:p>
    <w:p>
      <w:pPr>
        <w:pStyle w:val="FirstParagraph"/>
      </w:pPr>
      <w:r>
        <w:t xml:space="preserve">This Thesis Proposal transcends academic inquiry by directly addressing Egypt’s national priorities. By enhancing Firefighter readiness, the research supports:</w:t>
      </w:r>
      <w:r>
        <w:t xml:space="preserve"> </w:t>
      </w:r>
      <w:r>
        <w:t xml:space="preserve">• **Economic Stability**: Reducing fire-related business interruptions (estimated at $1.2B annually in Cairo) through faster response times.</w:t>
      </w:r>
      <w:r>
        <w:t xml:space="preserve"> </w:t>
      </w:r>
      <w:r>
        <w:t xml:space="preserve">• **Social Equity**: Ensuring marginalized communities—where 65% of Cairo’s fires occur—gain equitable access to Firefighter services.</w:t>
      </w:r>
      <w:r>
        <w:t xml:space="preserve"> </w:t>
      </w:r>
      <w:r>
        <w:t xml:space="preserve">• **Policy Impact**: Providing evidence for Egypt’s Ministry of Interior to revise Civil Defense funding allocation and training standards, aligning with the UN Sustainable Development Goals (SDG 11: Sustainable Cities).</w:t>
      </w:r>
      <w:r>
        <w:t xml:space="preserve"> </w:t>
      </w:r>
      <w:r>
        <w:t xml:space="preserve">Crucially, this work positions the Firefighter not as a reactive agent but as an integral partner in Cairo’s sustainable development, fostering public-private collaborations that prevent crises before they escalate.</w:t>
      </w:r>
    </w:p>
    <w:bookmarkEnd w:id="25"/>
    <w:bookmarkStart w:id="26" w:name="expected-outcomes-and-timeline"/>
    <w:p>
      <w:pPr>
        <w:pStyle w:val="Heading2"/>
      </w:pPr>
      <w:r>
        <w:t xml:space="preserve">6. Expected Outcomes and Timeline</w:t>
      </w:r>
    </w:p>
    <w:p>
      <w:pPr>
        <w:pStyle w:val="FirstParagraph"/>
      </w:pPr>
      <w:r>
        <w:t xml:space="preserve">A 12-month project will yield:</w:t>
      </w:r>
      <w:r>
        <w:t xml:space="preserve"> </w:t>
      </w:r>
      <w:r>
        <w:t xml:space="preserve">• A digital dashboard for real-time Firefighter resource allocation across Egypt Cairo;</w:t>
      </w:r>
      <w:r>
        <w:t xml:space="preserve"> </w:t>
      </w:r>
      <w:r>
        <w:t xml:space="preserve">• A revised training manual for Firefighter units incorporating case studies from Cairo’s historic districts;</w:t>
      </w:r>
      <w:r>
        <w:t xml:space="preserve"> </w:t>
      </w:r>
      <w:r>
        <w:t xml:space="preserve">• A pilot community fire-prevention program implemented in two districts with measurable reduction targets (e.g., 25% fewer incidents within 18 months);</w:t>
      </w:r>
      <w:r>
        <w:t xml:space="preserve"> </w:t>
      </w:r>
      <w:r>
        <w:t xml:space="preserve">• Policy briefs for the Egyptian Civil Defense Command and Cairo Governorate.</w:t>
      </w:r>
      <w:r>
        <w:t xml:space="preserve"> </w:t>
      </w:r>
      <w:r>
        <w:t xml:space="preserve">The findings will be disseminated via workshops at the National Fire Safety Conference in Cairo, ensuring immediate utility for Egypt’s Firefighter network.</w:t>
      </w:r>
    </w:p>
    <w:bookmarkEnd w:id="26"/>
    <w:bookmarkStart w:id="27" w:name="X883ffd762f4ab35a1011383af95b692b238c502"/>
    <w:p>
      <w:pPr>
        <w:pStyle w:val="Heading2"/>
      </w:pPr>
      <w:r>
        <w:t xml:space="preserve">7. Conclusion: A Call to Prioritize Cairo’s Firefighters</w:t>
      </w:r>
    </w:p>
    <w:p>
      <w:pPr>
        <w:pStyle w:val="FirstParagraph"/>
      </w:pPr>
      <w:r>
        <w:t xml:space="preserve">The safety of Egypt Cairo hinges on a transformed relationship between its citizens and the dedicated professionals who protect them—the Firefighter. This Thesis Proposal moves beyond theoretical analysis to deliver actionable, context-sensitive strategies that honor the critical role of Egypt’s firefighters in urban survival. By centering research on Cairo’s lived realities, this study promises not only academic rigor but tangible improvements in emergency response that save lives across Egypt’s most vulnerable neighborhoods. The time for specialized, locally driven fire safety innovation in Egypt Cairo is now—this Thesis Proposal is the foundational step toward building a safer future where every Firefighter has the tools to succeed.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Safety in Egypt Cairo</dc:title>
  <dc:creator/>
  <dc:language>en</dc:language>
  <cp:keywords/>
  <dcterms:created xsi:type="dcterms:W3CDTF">2026-04-29T01:47:20Z</dcterms:created>
  <dcterms:modified xsi:type="dcterms:W3CDTF">2026-04-29T01:47:20Z</dcterms:modified>
</cp:coreProperties>
</file>

<file path=docProps/custom.xml><?xml version="1.0" encoding="utf-8"?>
<Properties xmlns="http://schemas.openxmlformats.org/officeDocument/2006/custom-properties" xmlns:vt="http://schemas.openxmlformats.org/officeDocument/2006/docPropsVTypes"/>
</file>