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97a62effda20c9eca8ff0de66c153a624799f61"/>
    <w:p>
      <w:pPr>
        <w:pStyle w:val="Heading1"/>
      </w:pPr>
      <w:r>
        <w:t xml:space="preserve">Thesis Proposal: Strengthening Urban Firefighting Capabilities to Safeguard Addis Ababa, Ethiopia</w:t>
      </w:r>
    </w:p>
    <w:bookmarkStart w:id="20" w:name="abstract"/>
    <w:p>
      <w:pPr>
        <w:pStyle w:val="Heading2"/>
      </w:pPr>
      <w:r>
        <w:t xml:space="preserve">Abstract</w:t>
      </w:r>
    </w:p>
    <w:p>
      <w:pPr>
        <w:pStyle w:val="FirstParagraph"/>
      </w:pPr>
      <w:r>
        <w:t xml:space="preserve">This Thesis Proposal outlines a critical research initiative focused on the systemic challenges facing the Firefighter services within Ethiopia Addis Ababa. As Africa's fastest-growing capital city, Addis Ababa confronts severe urbanization pressures without commensurate investment in fire safety infrastructure. With a population exceeding 5 million and accelerating informal settlement expansion, existing Firefighter capabilities are critically inadequate to address escalating fire risks. This study proposes a comprehensive assessment of current Firefighter service delivery, resource gaps, and community vulnerability factors specific to Addis Ababa's unique socio-economic and spatial context. The research aims to develop evidence-based recommendations for modernizing fire prevention strategies, emergency response protocols, and capacity building within Ethiopia's urban firefighting framework. Successful implementation of this proposal will directly contribute to enhancing public safety resilience in one of Africa's most dynamic yet vulnerable urban centers.</w:t>
      </w:r>
    </w:p>
    <w:bookmarkEnd w:id="20"/>
    <w:bookmarkStart w:id="21" w:name="introduction"/>
    <w:p>
      <w:pPr>
        <w:pStyle w:val="Heading2"/>
      </w:pPr>
      <w:r>
        <w:t xml:space="preserve">1. Introduction</w:t>
      </w:r>
    </w:p>
    <w:p>
      <w:pPr>
        <w:pStyle w:val="FirstParagraph"/>
      </w:pPr>
      <w:r>
        <w:t xml:space="preserve">Addis Ababa, the political and economic heart of Ethiopia, stands at a pivotal juncture where rapid urbanization has outpaced essential service infrastructure development. The city's explosive growth—exceeding 4% annual population increase—has transformed its landscape into a high-density agglomeration characterized by informal settlements, aging commercial structures, and inadequate fire safety regulations. This context places immense pressure on the existing Firefighter services, which operate with outdated equipment, insufficient staffing levels, and limited geographic coverage. The absence of a robust Firefighter network across Addis Ababa's expanding neighborhoods results in delayed response times and heightened risk to life and property. This Thesis Proposal directly addresses this critical gap by investigating how Ethiopia can strategically strengthen its firefighting capabilities within Addis Ababa to meet 21st-century urban safety demands.</w:t>
      </w:r>
    </w:p>
    <w:bookmarkEnd w:id="21"/>
    <w:bookmarkStart w:id="22" w:name="problem-statement"/>
    <w:p>
      <w:pPr>
        <w:pStyle w:val="Heading2"/>
      </w:pPr>
      <w:r>
        <w:t xml:space="preserve">2. Problem Statement</w:t>
      </w:r>
    </w:p>
    <w:p>
      <w:pPr>
        <w:pStyle w:val="FirstParagraph"/>
      </w:pPr>
      <w:r>
        <w:t xml:space="preserve">Current data reveals a dire situation: Addis Ababa experiences over 500 fire incidents annually, with significant portions occurring in densely populated informal areas where Firefighter access is severely restricted. Key systemic deficiencies include:</w:t>
      </w:r>
    </w:p>
    <w:p>
      <w:pPr>
        <w:numPr>
          <w:ilvl w:val="0"/>
          <w:numId w:val="1001"/>
        </w:numPr>
        <w:pStyle w:val="Compact"/>
      </w:pPr>
      <w:r>
        <w:t xml:space="preserve">A severe shortage of trained Firefighter personnel (estimated at 1 Firefighter per 30,000 residents versus the WHO-recommended 1:5,000)</w:t>
      </w:r>
    </w:p>
    <w:p>
      <w:pPr>
        <w:numPr>
          <w:ilvl w:val="0"/>
          <w:numId w:val="1001"/>
        </w:numPr>
        <w:pStyle w:val="Compact"/>
      </w:pPr>
      <w:r>
        <w:t xml:space="preserve">Insufficient fire stations covering only ~25% of the city's administrative zones</w:t>
      </w:r>
    </w:p>
    <w:p>
      <w:pPr>
        <w:numPr>
          <w:ilvl w:val="0"/>
          <w:numId w:val="1001"/>
        </w:numPr>
        <w:pStyle w:val="Compact"/>
      </w:pPr>
      <w:r>
        <w:t xml:space="preserve">Outdated firefighting apparatus lacking modern water pumps and aerial ladders</w:t>
      </w:r>
    </w:p>
    <w:p>
      <w:pPr>
        <w:numPr>
          <w:ilvl w:val="0"/>
          <w:numId w:val="1001"/>
        </w:numPr>
        <w:pStyle w:val="Compact"/>
      </w:pPr>
      <w:r>
        <w:t xml:space="preserve">A fragmented governance structure with weak coordination between Firefighter units, urban planning authorities, and community organizations</w:t>
      </w:r>
    </w:p>
    <w:p>
      <w:pPr>
        <w:pStyle w:val="FirstParagraph"/>
      </w:pPr>
      <w:r>
        <w:t xml:space="preserve">The consequences are profound: preventable losses of life in residential fires, destruction of informal businesses that constitute the city's economic backbone, and heightened vulnerability to disasters in low-income neighborhoods. This Thesis Proposal argues that without urgent intervention targeting Firefighter service modernization within Ethiopia Addis Ababa, urban safety will continue to deteriorate as the city expands.</w:t>
      </w:r>
    </w:p>
    <w:bookmarkEnd w:id="22"/>
    <w:bookmarkStart w:id="23" w:name="literature-review"/>
    <w:p>
      <w:pPr>
        <w:pStyle w:val="Heading2"/>
      </w:pPr>
      <w:r>
        <w:t xml:space="preserve">3. Literature Review</w:t>
      </w:r>
    </w:p>
    <w:p>
      <w:pPr>
        <w:pStyle w:val="FirstParagraph"/>
      </w:pPr>
      <w:r>
        <w:t xml:space="preserve">Existing scholarship on urban fire management in Africa primarily focuses on South Africa and Kenya, leaving Ethiopia with minimal context-specific research. While studies by UN-Habitat (2020) acknowledge Addis Ababa's fire risk profile, they lack actionable strategies for Firefighter capacity building. Similarly, Ethiopian government reports like the National Urban Development Policy (2019) emphasize infrastructure needs but omit detailed firefighting protocols. Crucially, no comprehensive academic analysis has yet examined the intersection of informal settlement dynamics and Firefighter operational effectiveness in Addis Ababa. This Thesis Proposal fills that gap by integrating urban studies, emergency management theory, and Ethiopia's specific administrative realities to develop a contextually grounded Firefighter service model.</w:t>
      </w:r>
    </w:p>
    <w:bookmarkEnd w:id="23"/>
    <w:bookmarkStart w:id="24" w:name="research-objectives"/>
    <w:p>
      <w:pPr>
        <w:pStyle w:val="Heading2"/>
      </w:pPr>
      <w:r>
        <w:t xml:space="preserve">4. Research Objectives</w:t>
      </w:r>
    </w:p>
    <w:p>
      <w:pPr>
        <w:pStyle w:val="FirstParagraph"/>
      </w:pPr>
      <w:r>
        <w:t xml:space="preserve">This study aims to achieve three primary objectives:</w:t>
      </w:r>
    </w:p>
    <w:p>
      <w:pPr>
        <w:numPr>
          <w:ilvl w:val="0"/>
          <w:numId w:val="1002"/>
        </w:numPr>
        <w:pStyle w:val="Compact"/>
      </w:pPr>
      <w:r>
        <w:t xml:space="preserve">Map current Firefighter resource distribution against population density and fire incidence hotspots across all Addis Ababa sub-cities</w:t>
      </w:r>
    </w:p>
    <w:p>
      <w:pPr>
        <w:numPr>
          <w:ilvl w:val="0"/>
          <w:numId w:val="1002"/>
        </w:numPr>
        <w:pStyle w:val="Compact"/>
      </w:pPr>
      <w:r>
        <w:t xml:space="preserve">Evaluate the operational efficacy of existing Firefighter teams through field assessments of response times, equipment functionality, and community feedback</w:t>
      </w:r>
    </w:p>
    <w:p>
      <w:pPr>
        <w:numPr>
          <w:ilvl w:val="0"/>
          <w:numId w:val="1002"/>
        </w:numPr>
        <w:pStyle w:val="Compact"/>
      </w:pPr>
      <w:r>
        <w:t xml:space="preserve">Develop a scalable framework for strengthening Ethiopia's Firefighter services through technology integration, strategic station placement, and community fire safety education tailored to Addis Ababa's context</w:t>
      </w:r>
    </w:p>
    <w:bookmarkEnd w:id="24"/>
    <w:bookmarkStart w:id="25" w:name="methodology"/>
    <w:p>
      <w:pPr>
        <w:pStyle w:val="Heading2"/>
      </w:pPr>
      <w:r>
        <w:t xml:space="preserve">5. Methodology</w:t>
      </w:r>
    </w:p>
    <w:p>
      <w:pPr>
        <w:pStyle w:val="FirstParagraph"/>
      </w:pPr>
      <w:r>
        <w:t xml:space="preserve">The research employs a mixed-methods approach combining quantitative and qualitative data collection:</w:t>
      </w:r>
    </w:p>
    <w:p>
      <w:pPr>
        <w:numPr>
          <w:ilvl w:val="0"/>
          <w:numId w:val="1003"/>
        </w:numPr>
        <w:pStyle w:val="Compact"/>
      </w:pPr>
      <w:r>
        <w:rPr>
          <w:bCs/>
          <w:b/>
        </w:rPr>
        <w:t xml:space="preserve">Geospatial Analysis:</w:t>
      </w:r>
      <w:r>
        <w:t xml:space="preserve"> </w:t>
      </w:r>
      <w:r>
        <w:t xml:space="preserve">GIS mapping of fire incidents (2018-2023) against population density, building types, and existing Firefighter station locations using Addis Ababa's municipal databases</w:t>
      </w:r>
    </w:p>
    <w:p>
      <w:pPr>
        <w:numPr>
          <w:ilvl w:val="0"/>
          <w:numId w:val="1003"/>
        </w:numPr>
        <w:pStyle w:val="Compact"/>
      </w:pPr>
      <w:r>
        <w:rPr>
          <w:bCs/>
          <w:b/>
        </w:rPr>
        <w:t xml:space="preserve">Field Surveys:</w:t>
      </w:r>
      <w:r>
        <w:t xml:space="preserve"> </w:t>
      </w:r>
      <w:r>
        <w:t xml:space="preserve">Structured interviews with 50+ Firefighter personnel across major stations and focus groups with community leaders in 10 high-risk neighborhoods (e.g., Kirkos, Bole, Yeka)</w:t>
      </w:r>
    </w:p>
    <w:p>
      <w:pPr>
        <w:numPr>
          <w:ilvl w:val="0"/>
          <w:numId w:val="1003"/>
        </w:numPr>
        <w:pStyle w:val="Compact"/>
      </w:pPr>
      <w:r>
        <w:rPr>
          <w:bCs/>
          <w:b/>
        </w:rPr>
        <w:t xml:space="preserve">Policy Review:</w:t>
      </w:r>
      <w:r>
        <w:t xml:space="preserve"> </w:t>
      </w:r>
      <w:r>
        <w:t xml:space="preserve">Analysis of Ethiopia's National Fire Safety Act (2014) and municipal fire service regulations against international best practices</w:t>
      </w:r>
    </w:p>
    <w:p>
      <w:pPr>
        <w:numPr>
          <w:ilvl w:val="0"/>
          <w:numId w:val="1003"/>
        </w:numPr>
        <w:pStyle w:val="Compact"/>
      </w:pPr>
      <w:r>
        <w:rPr>
          <w:bCs/>
          <w:b/>
        </w:rPr>
        <w:t xml:space="preserve">Stakeholder Workshops:</w:t>
      </w:r>
      <w:r>
        <w:t xml:space="preserve"> </w:t>
      </w:r>
      <w:r>
        <w:t xml:space="preserve">Collaborative sessions with Ministry of Peace, Addis Ababa City Administration, and UN agencies to co-design recommendations</w:t>
      </w:r>
    </w:p>
    <w:p>
      <w:pPr>
        <w:pStyle w:val="FirstParagraph"/>
      </w:pPr>
      <w:r>
        <w:t xml:space="preserve">Data will be triangulated to ensure validity, with findings contextualized within Ethiopia's broader urban development challenges. The proposed framework will prioritize affordability for Ethiopia's resource constraints while maximizing impact.</w:t>
      </w:r>
    </w:p>
    <w:bookmarkEnd w:id="25"/>
    <w:bookmarkStart w:id="26" w:name="significance-of-the-study"/>
    <w:p>
      <w:pPr>
        <w:pStyle w:val="Heading2"/>
      </w:pPr>
      <w:r>
        <w:t xml:space="preserve">6. Significance of the Study</w:t>
      </w:r>
    </w:p>
    <w:p>
      <w:pPr>
        <w:pStyle w:val="FirstParagraph"/>
      </w:pPr>
      <w:r>
        <w:t xml:space="preserve">This Thesis Proposal holds exceptional relevance for multiple stakeholders in Ethiopia Addis Ababa:</w:t>
      </w:r>
    </w:p>
    <w:p>
      <w:pPr>
        <w:numPr>
          <w:ilvl w:val="0"/>
          <w:numId w:val="1004"/>
        </w:numPr>
        <w:pStyle w:val="Compact"/>
      </w:pPr>
      <w:r>
        <w:rPr>
          <w:bCs/>
          <w:b/>
        </w:rPr>
        <w:t xml:space="preserve">National Impact:</w:t>
      </w:r>
      <w:r>
        <w:t xml:space="preserve"> </w:t>
      </w:r>
      <w:r>
        <w:t xml:space="preserve">Provides a replicable model for other Ethiopian cities facing similar urbanization pressures</w:t>
      </w:r>
    </w:p>
    <w:p>
      <w:pPr>
        <w:numPr>
          <w:ilvl w:val="0"/>
          <w:numId w:val="1004"/>
        </w:numPr>
        <w:pStyle w:val="Compact"/>
      </w:pPr>
      <w:r>
        <w:rPr>
          <w:bCs/>
          <w:b/>
        </w:rPr>
        <w:t xml:space="preserve">Firefighter Community:</w:t>
      </w:r>
      <w:r>
        <w:t xml:space="preserve"> </w:t>
      </w:r>
      <w:r>
        <w:t xml:space="preserve">Directly addresses professional development needs and operational challenges faced by Firefighter personnel daily</w:t>
      </w:r>
    </w:p>
    <w:p>
      <w:pPr>
        <w:numPr>
          <w:ilvl w:val="0"/>
          <w:numId w:val="1004"/>
        </w:numPr>
        <w:pStyle w:val="Compact"/>
      </w:pPr>
      <w:r>
        <w:rPr>
          <w:bCs/>
          <w:b/>
        </w:rPr>
        <w:t xml:space="preserve">Public Safety:</w:t>
      </w:r>
      <w:r>
        <w:t xml:space="preserve"> </w:t>
      </w:r>
      <w:r>
        <w:t xml:space="preserve">Reduces preventable fire-related fatalities and economic losses in one of Africa's most populous cities</w:t>
      </w:r>
    </w:p>
    <w:p>
      <w:pPr>
        <w:numPr>
          <w:ilvl w:val="0"/>
          <w:numId w:val="1004"/>
        </w:numPr>
        <w:pStyle w:val="Compact"/>
      </w:pPr>
      <w:r>
        <w:rPr>
          <w:bCs/>
          <w:b/>
        </w:rPr>
        <w:t xml:space="preserve">Policymakers:</w:t>
      </w:r>
      <w:r>
        <w:t xml:space="preserve"> </w:t>
      </w:r>
      <w:r>
        <w:t xml:space="preserve">Offers evidence-based inputs for Ethiopia's 2024-2030 Urban Development Strategy, specifically targeting fire safety as a core infrastructure pillar</w:t>
      </w:r>
    </w:p>
    <w:bookmarkEnd w:id="26"/>
    <w:bookmarkStart w:id="27" w:name="expected-outcomes-and-timeline"/>
    <w:p>
      <w:pPr>
        <w:pStyle w:val="Heading2"/>
      </w:pPr>
      <w:r>
        <w:t xml:space="preserve">7. Expected Outcomes and Timeline</w:t>
      </w:r>
    </w:p>
    <w:p>
      <w:pPr>
        <w:pStyle w:val="FirstParagraph"/>
      </w:pPr>
      <w:r>
        <w:t xml:space="preserve">The research anticipates producing:</w:t>
      </w:r>
    </w:p>
    <w:p>
      <w:pPr>
        <w:numPr>
          <w:ilvl w:val="0"/>
          <w:numId w:val="1005"/>
        </w:numPr>
        <w:pStyle w:val="Compact"/>
      </w:pPr>
      <w:r>
        <w:t xml:space="preserve">A detailed spatial vulnerability assessment report for Addis Ababa's Firefighter services</w:t>
      </w:r>
    </w:p>
    <w:p>
      <w:pPr>
        <w:numPr>
          <w:ilvl w:val="0"/>
          <w:numId w:val="1005"/>
        </w:numPr>
        <w:pStyle w:val="Compact"/>
      </w:pPr>
      <w:r>
        <w:t xml:space="preserve">Costed implementation roadmap for prioritizing fire station expansion (Phase 1: 3 new stations in high-risk zones)</w:t>
      </w:r>
    </w:p>
    <w:p>
      <w:pPr>
        <w:numPr>
          <w:ilvl w:val="0"/>
          <w:numId w:val="1005"/>
        </w:numPr>
        <w:pStyle w:val="Compact"/>
      </w:pPr>
      <w:r>
        <w:t xml:space="preserve">Training curriculum modules for Firefighter personnel focused on urban fire response in informal settlements</w:t>
      </w:r>
    </w:p>
    <w:p>
      <w:pPr>
        <w:pStyle w:val="FirstParagraph"/>
      </w:pPr>
      <w:r>
        <w:t xml:space="preserve">The study will be conducted over 18 months, with data collection completed by Month 9, analysis by Month 14, and draft recommendations finalized by Month 18. Key milestones include stakeholder validation workshops scheduled at Months 6 and 12 to ensure community relevance.</w:t>
      </w:r>
    </w:p>
    <w:bookmarkEnd w:id="27"/>
    <w:bookmarkStart w:id="28" w:name="conclusion"/>
    <w:p>
      <w:pPr>
        <w:pStyle w:val="Heading2"/>
      </w:pPr>
      <w:r>
        <w:t xml:space="preserve">8. Conclusion</w:t>
      </w:r>
    </w:p>
    <w:p>
      <w:pPr>
        <w:pStyle w:val="FirstParagraph"/>
      </w:pPr>
      <w:r>
        <w:t xml:space="preserve">The escalating fire risks in Ethiopia Addis Ababa demand immediate, context-specific solutions centered on strengthening Firefighter services. This Thesis Proposal establishes the critical need for a systematic, research-driven approach to modernize urban fire safety infrastructure within one of Africa's most rapidly changing cities. By centering the analysis on Addis Ababa's unique challenges—from its informal settlement dynamics to its administrative structures—the study will deliver actionable strategies that directly empower Firefighter teams and protect vulnerable communities. The successful execution of this research will not only enhance Ethiopia's urban disaster resilience but also establish a benchmark for firefighting service development across the African continent. Investing in the professional capabilities and strategic capacity of Firefighter personnel in Addis Ababa is not merely an operational necessity; it is a fundamental prerequisite for sustainable urban prosperity in modern-day Ethiopia.</w:t>
      </w:r>
    </w:p>
    <w:bookmarkEnd w:id="28"/>
    <w:bookmarkStart w:id="29" w:name="keywords"/>
    <w:p>
      <w:pPr>
        <w:pStyle w:val="Heading2"/>
      </w:pPr>
      <w:r>
        <w:t xml:space="preserve">9. Keywords</w:t>
      </w:r>
    </w:p>
    <w:p>
      <w:pPr>
        <w:pStyle w:val="FirstParagraph"/>
      </w:pPr>
      <w:r>
        <w:t xml:space="preserve">Thesis Proposal, Firefighter, Ethiopia Addis Ababa, Urban Fire Safety, Emergency Response Systems, Community Resilience, Fire Prevention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Services in Ethiopia Addis Ababa</dc:title>
  <dc:creator/>
  <dc:language>en</dc:language>
  <cp:keywords/>
  <dcterms:created xsi:type="dcterms:W3CDTF">2025-12-11T19:21:44Z</dcterms:created>
  <dcterms:modified xsi:type="dcterms:W3CDTF">2025-12-11T19:21:44Z</dcterms:modified>
</cp:coreProperties>
</file>

<file path=docProps/custom.xml><?xml version="1.0" encoding="utf-8"?>
<Properties xmlns="http://schemas.openxmlformats.org/officeDocument/2006/custom-properties" xmlns:vt="http://schemas.openxmlformats.org/officeDocument/2006/docPropsVTypes"/>
</file>