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Firefighting</w:t>
      </w:r>
      <w:r>
        <w:t xml:space="preserve"> </w:t>
      </w:r>
      <w:r>
        <w:t xml:space="preserve">Resilience</w:t>
      </w:r>
      <w:r>
        <w:t xml:space="preserve"> </w:t>
      </w:r>
      <w:r>
        <w:t xml:space="preserve">in</w:t>
      </w:r>
      <w:r>
        <w:t xml:space="preserve"> </w:t>
      </w:r>
      <w:r>
        <w:t xml:space="preserve">France</w:t>
      </w:r>
      <w:r>
        <w:t xml:space="preserve"> </w:t>
      </w:r>
      <w:r>
        <w:t xml:space="preserve">Marseille</w:t>
      </w:r>
    </w:p>
    <w:bookmarkStart w:id="27" w:name="X6cfac1197a7c0ac1c8be990cdc56fea9325ac6a"/>
    <w:p>
      <w:pPr>
        <w:pStyle w:val="Heading1"/>
      </w:pPr>
      <w:r>
        <w:t xml:space="preserve">Thesis Proposal: Advancing Firefighter Professionalism and Community Integration in the Urban Context of France Marseille</w:t>
      </w:r>
    </w:p>
    <w:bookmarkStart w:id="20" w:name="abstract"/>
    <w:p>
      <w:pPr>
        <w:pStyle w:val="Heading2"/>
      </w:pPr>
      <w:r>
        <w:t xml:space="preserve">Abstract</w:t>
      </w:r>
    </w:p>
    <w:p>
      <w:pPr>
        <w:pStyle w:val="FirstParagraph"/>
      </w:pPr>
      <w:r>
        <w:t xml:space="preserve">This thesis proposal outlines a comprehensive research initiative focused on optimizing the operational effectiveness and community engagement strategies of Firefighters within the unique urban environment of France Marseille. As France's second-largest city, Marseille presents complex challenges including dense historical districts, significant port activity, diverse socioeconomic demographics, and climate-specific hazards. This study directly addresses critical gaps in understanding how modern Firefighter practices can be adapted to enhance public safety outcomes in such a multifaceted Mediterranean metropolis. The research aims to develop evidence-based recommendations for Marseille's Fire Brigade (Sécurité Civile et Services d'Incendie) that align with national French emergency management frameworks while responding specifically to the city's geographic, social, and infrastructural realities. Expected outcomes include a refined model for firefighter training, community risk communication protocols, and resource allocation strategies tailored explicitly to France Marseille.</w:t>
      </w:r>
    </w:p>
    <w:bookmarkEnd w:id="20"/>
    <w:bookmarkStart w:id="21" w:name="X34c82ca592eb67a956000080566f2d4f99f7f31"/>
    <w:p>
      <w:pPr>
        <w:pStyle w:val="Heading2"/>
      </w:pPr>
      <w:r>
        <w:t xml:space="preserve">1. Introduction: The Imperative of Context-Specific Firefighting in France Marseille</w:t>
      </w:r>
    </w:p>
    <w:p>
      <w:pPr>
        <w:pStyle w:val="FirstParagraph"/>
      </w:pPr>
      <w:r>
        <w:t xml:space="preserve">Marseille's status as a major European port city and cultural crossroads creates an exceptionally dynamic yet demanding operational landscape for the Firefighter profession in France. Its historic center, built with dense, often flammable materials; its sprawling informal settlements (banlieues); its position along the Mediterranean coastline prone to specific weather patterns; and its large immigrant population necessitate firefighting approaches beyond standard national protocols. Current French firefighter training and deployment models often lack sufficient granularity for Marseille's distinct urban fabric. This thesis directly confronts the challenge: How can Firefighter roles, training, technology utilization, and community interaction be strategically reimagined to maximize resilience within the specific context of France Marseille? The proposal argues that localized research is not merely beneficial but essential for safeguarding Marseille's 1.6 million residents and its critical infrastructure.</w:t>
      </w:r>
    </w:p>
    <w:bookmarkEnd w:id="21"/>
    <w:bookmarkStart w:id="22" w:name="X1e83013f451333f758469ce1dba61241331362a"/>
    <w:p>
      <w:pPr>
        <w:pStyle w:val="Heading2"/>
      </w:pPr>
      <w:r>
        <w:t xml:space="preserve">2. Literature Review: Gaps in Mediterranean Urban Firefighting Research</w:t>
      </w:r>
    </w:p>
    <w:p>
      <w:pPr>
        <w:pStyle w:val="FirstParagraph"/>
      </w:pPr>
      <w:r>
        <w:t xml:space="preserve">Existing literature on French firefighting predominantly focuses on national standards (e.g., the *Code de la Sécurité Civile*) or urban fire service models from Paris or Lyon, neglecting Marseille's unique characteristics. Research by Dupont (2020) highlights general trends in European urban fire services but does not dissect Marseille-specific challenges like managing fires in historic harbor warehouses or responding to incidents involving diverse language communities during emergencies. Studies on firefighter mental health (Leclercq et al., 2021) largely ignore the compounded stressors of Marseille's high-crime areas and complex rescue operations. Crucially, there is a paucity of empirical research examining the *direct impact* of community integration initiatives – such as neighborhood fire safety workshops led by local Firefighter teams – on incident reduction rates in Marseille's distinct quartiers. This thesis fills this critical gap, positioning France Marseille as the vital case study for advancing firefighter professionalism in complex Mediterranean cities.</w:t>
      </w:r>
    </w:p>
    <w:bookmarkEnd w:id="22"/>
    <w:bookmarkStart w:id="23" w:name="research-objectives-and-methodology"/>
    <w:p>
      <w:pPr>
        <w:pStyle w:val="Heading2"/>
      </w:pPr>
      <w:r>
        <w:t xml:space="preserve">3. Research Objectives and Methodology</w:t>
      </w:r>
    </w:p>
    <w:p>
      <w:pPr>
        <w:pStyle w:val="FirstParagraph"/>
      </w:pPr>
      <w:r>
        <w:t xml:space="preserve">This research proposes a mixed-methods approach centered on France Marseille:</w:t>
      </w:r>
    </w:p>
    <w:p>
      <w:pPr>
        <w:numPr>
          <w:ilvl w:val="0"/>
          <w:numId w:val="1001"/>
        </w:numPr>
        <w:pStyle w:val="Compact"/>
      </w:pPr>
      <w:r>
        <w:rPr>
          <w:bCs/>
          <w:b/>
        </w:rPr>
        <w:t xml:space="preserve">Objective 1:</w:t>
      </w:r>
      <w:r>
        <w:t xml:space="preserve"> </w:t>
      </w:r>
      <w:r>
        <w:t xml:space="preserve">Conduct a detailed analysis of incident data (2019-2023) from Marseille's Fire Brigade, identifying high-risk zones and recurring challenges unique to the city (e.g., electrical fires in aging port infrastructure, wildfires spreading from coastal hills).</w:t>
      </w:r>
    </w:p>
    <w:p>
      <w:pPr>
        <w:numPr>
          <w:ilvl w:val="0"/>
          <w:numId w:val="1001"/>
        </w:numPr>
        <w:pStyle w:val="Compact"/>
      </w:pPr>
      <w:r>
        <w:rPr>
          <w:bCs/>
          <w:b/>
        </w:rPr>
        <w:t xml:space="preserve">Objective 2:</w:t>
      </w:r>
      <w:r>
        <w:t xml:space="preserve"> </w:t>
      </w:r>
      <w:r>
        <w:t xml:space="preserve">Interview 30+ active Firefighter personnel, fire station commanders, and community leaders across diverse Marseille districts to understand operational perceptions, training needs, and community relations.</w:t>
      </w:r>
    </w:p>
    <w:p>
      <w:pPr>
        <w:numPr>
          <w:ilvl w:val="0"/>
          <w:numId w:val="1001"/>
        </w:numPr>
        <w:pStyle w:val="Compact"/>
      </w:pPr>
      <w:r>
        <w:rPr>
          <w:bCs/>
          <w:b/>
        </w:rPr>
        <w:t xml:space="preserve">Objective 3:</w:t>
      </w:r>
      <w:r>
        <w:t xml:space="preserve"> </w:t>
      </w:r>
      <w:r>
        <w:t xml:space="preserve">Evaluate the effectiveness of current firefighter-led public education programs within Marseille's varied neighborhoods using surveys (n=500 residents) and focus groups.</w:t>
      </w:r>
    </w:p>
    <w:p>
      <w:pPr>
        <w:pStyle w:val="FirstParagraph"/>
      </w:pPr>
      <w:r>
        <w:t xml:space="preserve">Data collection will occur primarily through structured fieldwork with Marseille's Fire Brigade, under the framework of French academic ethics protocols. Statistical analysis will map incident patterns; thematic analysis will interpret qualitative interviews; and comparative analysis will assess program efficacy. The methodology is designed to produce actionable insights directly applicable to the daily work of every Firefighter in France Marseille.</w:t>
      </w:r>
    </w:p>
    <w:bookmarkEnd w:id="23"/>
    <w:bookmarkStart w:id="24" w:name="expected-significance-and-contribution"/>
    <w:p>
      <w:pPr>
        <w:pStyle w:val="Heading2"/>
      </w:pPr>
      <w:r>
        <w:t xml:space="preserve">4. Expected Significance and Contribution</w:t>
      </w:r>
    </w:p>
    <w:p>
      <w:pPr>
        <w:pStyle w:val="FirstParagraph"/>
      </w:pPr>
      <w:r>
        <w:t xml:space="preserve">This Thesis Proposal promises significant contributions:</w:t>
      </w:r>
    </w:p>
    <w:p>
      <w:pPr>
        <w:numPr>
          <w:ilvl w:val="0"/>
          <w:numId w:val="1002"/>
        </w:numPr>
        <w:pStyle w:val="Compact"/>
      </w:pPr>
      <w:r>
        <w:rPr>
          <w:bCs/>
          <w:b/>
        </w:rPr>
        <w:t xml:space="preserve">For the Firefighter Profession in France:</w:t>
      </w:r>
      <w:r>
        <w:t xml:space="preserve"> </w:t>
      </w:r>
      <w:r>
        <w:t xml:space="preserve">It will provide Marseille-specific evidence to inform national fire service training curricula, potentially influencing broader French firefighter development standards.</w:t>
      </w:r>
    </w:p>
    <w:p>
      <w:pPr>
        <w:numPr>
          <w:ilvl w:val="0"/>
          <w:numId w:val="1002"/>
        </w:numPr>
        <w:pStyle w:val="Compact"/>
      </w:pPr>
      <w:r>
        <w:rPr>
          <w:bCs/>
          <w:b/>
        </w:rPr>
        <w:t xml:space="preserve">For Marseille's Public Safety:</w:t>
      </w:r>
      <w:r>
        <w:t xml:space="preserve"> </w:t>
      </w:r>
      <w:r>
        <w:t xml:space="preserve">The research will deliver a tailored action plan for optimizing resource deployment, enhancing community trust – crucial for effective firefighting in diverse settings – and improving response times in high-risk zones like the Old Port or Vieux-Port districts.</w:t>
      </w:r>
    </w:p>
    <w:p>
      <w:pPr>
        <w:numPr>
          <w:ilvl w:val="0"/>
          <w:numId w:val="1002"/>
        </w:numPr>
        <w:pStyle w:val="Compact"/>
      </w:pPr>
      <w:r>
        <w:rPr>
          <w:bCs/>
          <w:b/>
        </w:rPr>
        <w:t xml:space="preserve">For Academic Knowledge:</w:t>
      </w:r>
      <w:r>
        <w:t xml:space="preserve"> </w:t>
      </w:r>
      <w:r>
        <w:t xml:space="preserve">It establishes a foundational model for studying urban firefighting resilience in other complex Mediterranean cities (e.g., Barcelona, Naples), advancing the field beyond Paris-centric French scholarship. This directly addresses the need for localized knowledge about Firefighter roles in France Marseille.</w:t>
      </w:r>
    </w:p>
    <w:p>
      <w:pPr>
        <w:pStyle w:val="FirstParagraph"/>
      </w:pPr>
      <w:r>
        <w:t xml:space="preserve">The outcomes will move beyond theoretical discussion, offering Marseille's Fire Brigade concrete tools to better fulfill its mandate as a frontline public safety service within France's most geographically and culturally diverse major city.</w:t>
      </w:r>
    </w:p>
    <w:bookmarkEnd w:id="24"/>
    <w:bookmarkStart w:id="25" w:name="timeline-and-feasibility"/>
    <w:p>
      <w:pPr>
        <w:pStyle w:val="Heading2"/>
      </w:pPr>
      <w:r>
        <w:t xml:space="preserve">5. Timeline and Feasibility</w:t>
      </w:r>
    </w:p>
    <w:p>
      <w:pPr>
        <w:pStyle w:val="FirstParagraph"/>
      </w:pPr>
      <w:r>
        <w:t xml:space="preserve">A 16-month research timeline is proposed:</w:t>
      </w:r>
    </w:p>
    <w:p>
      <w:pPr>
        <w:numPr>
          <w:ilvl w:val="0"/>
          <w:numId w:val="1003"/>
        </w:numPr>
        <w:pStyle w:val="Compact"/>
      </w:pPr>
      <w:r>
        <w:rPr>
          <w:bCs/>
          <w:b/>
        </w:rPr>
        <w:t xml:space="preserve">Months 1-3:</w:t>
      </w:r>
      <w:r>
        <w:t xml:space="preserve"> </w:t>
      </w:r>
      <w:r>
        <w:t xml:space="preserve">Comprehensive literature review, ethics approval (CNIL/IRB), and detailed data access negotiation with Marseille Fire Brigade authorities.</w:t>
      </w:r>
    </w:p>
    <w:p>
      <w:pPr>
        <w:numPr>
          <w:ilvl w:val="0"/>
          <w:numId w:val="1003"/>
        </w:numPr>
        <w:pStyle w:val="Compact"/>
      </w:pPr>
      <w:r>
        <w:rPr>
          <w:bCs/>
          <w:b/>
        </w:rPr>
        <w:t xml:space="preserve">Months 4-9:</w:t>
      </w:r>
      <w:r>
        <w:t xml:space="preserve"> </w:t>
      </w:r>
      <w:r>
        <w:t xml:space="preserve">Data collection: Incident analysis, firefighter interviews, community surveys across 5 key Marseille districts.</w:t>
      </w:r>
    </w:p>
    <w:p>
      <w:pPr>
        <w:numPr>
          <w:ilvl w:val="0"/>
          <w:numId w:val="1003"/>
        </w:numPr>
        <w:pStyle w:val="Compact"/>
      </w:pPr>
      <w:r>
        <w:rPr>
          <w:bCs/>
          <w:b/>
        </w:rPr>
        <w:t xml:space="preserve">Months 10-14:</w:t>
      </w:r>
      <w:r>
        <w:t xml:space="preserve"> </w:t>
      </w:r>
      <w:r>
        <w:t xml:space="preserve">Data analysis (statistical &amp; thematic), drafting of recommendations for Marseille's Fire Brigade.</w:t>
      </w:r>
    </w:p>
    <w:p>
      <w:pPr>
        <w:numPr>
          <w:ilvl w:val="0"/>
          <w:numId w:val="1003"/>
        </w:numPr>
        <w:pStyle w:val="Compact"/>
      </w:pPr>
      <w:r>
        <w:rPr>
          <w:bCs/>
          <w:b/>
        </w:rPr>
        <w:t xml:space="preserve">Months 15-16:</w:t>
      </w:r>
      <w:r>
        <w:t xml:space="preserve"> </w:t>
      </w:r>
      <w:r>
        <w:t xml:space="preserve">Final thesis writing, peer review with French emergency management experts, and stakeholder presentation in Marseille.</w:t>
      </w:r>
    </w:p>
    <w:bookmarkEnd w:id="25"/>
    <w:bookmarkStart w:id="26" w:name="conclusion"/>
    <w:p>
      <w:pPr>
        <w:pStyle w:val="Heading2"/>
      </w:pPr>
      <w:r>
        <w:t xml:space="preserve">6. Conclusion</w:t>
      </w:r>
    </w:p>
    <w:p>
      <w:pPr>
        <w:pStyle w:val="FirstParagraph"/>
      </w:pPr>
      <w:r>
        <w:t xml:space="preserve">The role of the Firefighter in France Marseille is not merely operational; it is deeply intertwined with the city's identity, safety, and social cohesion. This thesis proposal argues that sustainable public safety in a city as complex as Marseille demands research rooted explicitly in its reality. By centering on France Marseille and investigating the evolving professional needs and community interactions of Firefighters, this study will generate indispensable knowledge. It moves beyond generic firefighter models to propose practical, contextually grounded solutions that empower each Firefighter within the unique urban ecosystem of France's Mediterranean metropolis. This research is not just about preventing fires; it is about building a more resilient Marseille through the critical work of its dedicated Firefighters.</w:t>
      </w:r>
    </w:p>
    <w:p>
      <w:pPr>
        <w:pStyle w:val="BodyText"/>
      </w:pPr>
      <w:r>
        <w:rPr>
          <w:bCs/>
          <w:b/>
        </w:rPr>
        <w:t xml:space="preserve">Keywords:</w:t>
      </w:r>
      <w:r>
        <w:t xml:space="preserve"> </w:t>
      </w:r>
      <w:r>
        <w:t xml:space="preserve">Thesis Proposal, Firefighter, France Marseille, Urban Emergency Management, Community Resilience, Mediterranean City Safety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Firefighting Resilience in France Marseille</dc:title>
  <dc:creator/>
  <dc:language>en</dc:language>
  <cp:keywords/>
  <dcterms:created xsi:type="dcterms:W3CDTF">2026-07-19T07:11:29Z</dcterms:created>
  <dcterms:modified xsi:type="dcterms:W3CDTF">2026-07-19T07:11:29Z</dcterms:modified>
</cp:coreProperties>
</file>

<file path=docProps/custom.xml><?xml version="1.0" encoding="utf-8"?>
<Properties xmlns="http://schemas.openxmlformats.org/officeDocument/2006/custom-properties" xmlns:vt="http://schemas.openxmlformats.org/officeDocument/2006/docPropsVTypes"/>
</file>