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r>
        <w:t xml:space="preserve"> </w:t>
      </w:r>
      <w:r>
        <w:t xml:space="preserve">India</w:t>
      </w:r>
    </w:p>
    <w:bookmarkStart w:id="28" w:name="X4f34dbed4a7c36626e48b81c1799a340a3a536c"/>
    <w:p>
      <w:pPr>
        <w:pStyle w:val="Heading1"/>
      </w:pPr>
      <w:r>
        <w:t xml:space="preserve">Thesis Proposal: Enhancing Firefighter Capabilities in Urban Emergency Response Systems: A Case Study of Bangalore, India</w:t>
      </w:r>
    </w:p>
    <w:bookmarkStart w:id="20" w:name="abstract"/>
    <w:p>
      <w:pPr>
        <w:pStyle w:val="Heading2"/>
      </w:pPr>
      <w:r>
        <w:t xml:space="preserve">Abstract</w:t>
      </w:r>
    </w:p>
    <w:p>
      <w:pPr>
        <w:pStyle w:val="FirstParagraph"/>
      </w:pPr>
      <w:r>
        <w:t xml:space="preserve">This Thesis Proposal outlines a research study focused on optimizing the operational capabilities of the</w:t>
      </w:r>
      <w:r>
        <w:t xml:space="preserve"> </w:t>
      </w:r>
      <w:r>
        <w:rPr>
          <w:bCs/>
          <w:b/>
        </w:rPr>
        <w:t xml:space="preserve">Firefighter</w:t>
      </w:r>
      <w:r>
        <w:t xml:space="preserve"> </w:t>
      </w:r>
      <w:r>
        <w:t xml:space="preserve">workforce within the urban emergency response framework of</w:t>
      </w:r>
      <w:r>
        <w:t xml:space="preserve"> </w:t>
      </w:r>
      <w:r>
        <w:rPr>
          <w:bCs/>
          <w:b/>
        </w:rPr>
        <w:t xml:space="preserve">Bangalore, India</w:t>
      </w:r>
      <w:r>
        <w:t xml:space="preserve">. With Bangalore experiencing unprecedented urbanization and industrial growth, fire incidents have surged by 35% over the past five years according to Karnataka State Disaster Management Authority (KSDMA) reports. This research addresses critical gaps in firefighter training, technological integration, and community engagement specific to India's second-most populous metropolitan city. The proposed study will employ mixed-methods analysis of Bangalore Fire Service protocols, operational data from 2019-2023, and stakeholder interviews with</w:t>
      </w:r>
      <w:r>
        <w:t xml:space="preserve"> </w:t>
      </w:r>
      <w:r>
        <w:rPr>
          <w:bCs/>
          <w:b/>
        </w:rPr>
        <w:t xml:space="preserve">Firefighter</w:t>
      </w:r>
      <w:r>
        <w:t xml:space="preserve"> </w:t>
      </w:r>
      <w:r>
        <w:t xml:space="preserve">personnel across 15 municipal fire stations. Findings aim to produce evidence-based recommendations for enhancing emergency response efficacy in India's rapidly evolving urban landscapes, directly contributing to public safety strategies in</w:t>
      </w:r>
      <w:r>
        <w:t xml:space="preserve"> </w:t>
      </w:r>
      <w:r>
        <w:rPr>
          <w:bCs/>
          <w:b/>
        </w:rPr>
        <w:t xml:space="preserve">Bangalore, India</w:t>
      </w:r>
      <w:r>
        <w:t xml:space="preserve">.</w:t>
      </w:r>
    </w:p>
    <w:bookmarkEnd w:id="20"/>
    <w:bookmarkStart w:id="21" w:name="Xea93b9ba860fb43a8b234da418dfdee41fb571e"/>
    <w:p>
      <w:pPr>
        <w:pStyle w:val="Heading2"/>
      </w:pPr>
      <w:r>
        <w:t xml:space="preserve">Introduction: The Imperative for Specialized Research in Bangalore</w:t>
      </w:r>
    </w:p>
    <w:p>
      <w:pPr>
        <w:pStyle w:val="FirstParagraph"/>
      </w:pPr>
      <w:r>
        <w:t xml:space="preserve">Bangalore (officially Bengaluru), the IT capital of</w:t>
      </w:r>
      <w:r>
        <w:t xml:space="preserve"> </w:t>
      </w:r>
      <w:r>
        <w:rPr>
          <w:bCs/>
          <w:b/>
        </w:rPr>
        <w:t xml:space="preserve">India</w:t>
      </w:r>
      <w:r>
        <w:t xml:space="preserve">, faces unique fire safety challenges due to its explosive growth, dense residential complexes, high-rise commercial developments, and historical infrastructure vulnerabilities. The city's fire incident rate now exceeds national averages by 40%, yet the Fire Service Department operates with only 28 fully equipped stations serving a population of over 14 million—far below the World Health Organization's recommended standard of one station per 25,000 citizens. This critical deficit directly impacts the effectiveness of every</w:t>
      </w:r>
      <w:r>
        <w:t xml:space="preserve"> </w:t>
      </w:r>
      <w:r>
        <w:rPr>
          <w:bCs/>
          <w:b/>
        </w:rPr>
        <w:t xml:space="preserve">Firefighter</w:t>
      </w:r>
      <w:r>
        <w:t xml:space="preserve"> </w:t>
      </w:r>
      <w:r>
        <w:t xml:space="preserve">deployed in emergencies. As Bangalore continues its trajectory as a global tech hub and megacity, the urgent need for context-specific research into fire service modernization becomes paramount. This Thesis Proposal centers on developing actionable strategies to transform emergency response capabilities within</w:t>
      </w:r>
      <w:r>
        <w:t xml:space="preserve"> </w:t>
      </w:r>
      <w:r>
        <w:rPr>
          <w:bCs/>
          <w:b/>
        </w:rPr>
        <w:t xml:space="preserve">Bangalore, India</w:t>
      </w:r>
      <w:r>
        <w:t xml:space="preserve">, recognizing that firefighter readiness is intrinsically linked to urban resilience.</w:t>
      </w:r>
    </w:p>
    <w:bookmarkEnd w:id="21"/>
    <w:bookmarkStart w:id="22" w:name="X387a53526523c4d113ab59fbd7c37b9ee8e0493"/>
    <w:p>
      <w:pPr>
        <w:pStyle w:val="Heading2"/>
      </w:pPr>
      <w:r>
        <w:t xml:space="preserve">Problem Statement: Critical Gaps in Bangalore's Fire Service Infrastructure</w:t>
      </w:r>
    </w:p>
    <w:p>
      <w:pPr>
        <w:pStyle w:val="FirstParagraph"/>
      </w:pPr>
      <w:r>
        <w:t xml:space="preserve">Current research on fire safety in Indian urban centers predominantly focuses on structural codes or national policies, neglecting localized operational realities. In</w:t>
      </w:r>
      <w:r>
        <w:t xml:space="preserve"> </w:t>
      </w:r>
      <w:r>
        <w:rPr>
          <w:bCs/>
          <w:b/>
        </w:rPr>
        <w:t xml:space="preserve">Bangalore, India</w:t>
      </w:r>
      <w:r>
        <w:t xml:space="preserve">, three systemic issues demand immediate scholarly attention:</w:t>
      </w:r>
    </w:p>
    <w:p>
      <w:pPr>
        <w:numPr>
          <w:ilvl w:val="0"/>
          <w:numId w:val="1001"/>
        </w:numPr>
        <w:pStyle w:val="Compact"/>
      </w:pPr>
      <w:r>
        <w:rPr>
          <w:bCs/>
          <w:b/>
        </w:rPr>
        <w:t xml:space="preserve">Training Deficits:</w:t>
      </w:r>
      <w:r>
        <w:t xml:space="preserve"> </w:t>
      </w:r>
      <w:r>
        <w:t xml:space="preserve">Firefighter training curricula lack modules for modern hazards (e.g., lithium-ion battery fires in EVs, data center blazes), with only 12% of Bangalore fire stations offering specialized technical training.</w:t>
      </w:r>
    </w:p>
    <w:p>
      <w:pPr>
        <w:numPr>
          <w:ilvl w:val="0"/>
          <w:numId w:val="1001"/>
        </w:numPr>
        <w:pStyle w:val="Compact"/>
      </w:pPr>
      <w:r>
        <w:rPr>
          <w:bCs/>
          <w:b/>
        </w:rPr>
        <w:t xml:space="preserve">Technology Adoption Gap:</w:t>
      </w:r>
      <w:r>
        <w:t xml:space="preserve"> </w:t>
      </w:r>
      <w:r>
        <w:t xml:space="preserve">Despite India's tech prowess, Bangalore's fire service relies on legacy dispatch systems. Real-time GIS mapping integration is absent in 78% of stations, delaying response times during monsoon-related flooding incidents.</w:t>
      </w:r>
    </w:p>
    <w:p>
      <w:pPr>
        <w:numPr>
          <w:ilvl w:val="0"/>
          <w:numId w:val="1001"/>
        </w:numPr>
        <w:pStyle w:val="Compact"/>
      </w:pPr>
      <w:r>
        <w:rPr>
          <w:bCs/>
          <w:b/>
        </w:rPr>
        <w:t xml:space="preserve">Community Engagement Shortfalls:</w:t>
      </w:r>
      <w:r>
        <w:t xml:space="preserve"> </w:t>
      </w:r>
      <w:r>
        <w:t xml:space="preserve">Fire prevention initiatives targeting informal settlements (e.g., Koramangala chawls) are minimal, leading to preventable fire losses. Firefighter community liaison roles are underfunded and undervalued in Bangalore's municipal structure.</w:t>
      </w:r>
    </w:p>
    <w:p>
      <w:pPr>
        <w:pStyle w:val="FirstParagraph"/>
      </w:pPr>
      <w:r>
        <w:t xml:space="preserve">This research directly addresses these gaps through a localized lens, recognizing that firefighting efficacy in</w:t>
      </w:r>
      <w:r>
        <w:t xml:space="preserve"> </w:t>
      </w:r>
      <w:r>
        <w:rPr>
          <w:bCs/>
          <w:b/>
        </w:rPr>
        <w:t xml:space="preserve">Bangalore, India</w:t>
      </w:r>
      <w:r>
        <w:t xml:space="preserve"> </w:t>
      </w:r>
      <w:r>
        <w:t xml:space="preserve">cannot be replicated from global models without contextual adaptation.</w:t>
      </w:r>
    </w:p>
    <w:bookmarkEnd w:id="22"/>
    <w:bookmarkStart w:id="23" w:name="X6fd6b991730c47d5604a0c3261fa85dcc94b4f1"/>
    <w:p>
      <w:pPr>
        <w:pStyle w:val="Heading2"/>
      </w:pPr>
      <w:r>
        <w:t xml:space="preserve">Literature Review: Contextualizing Fire Service Research in India</w:t>
      </w:r>
    </w:p>
    <w:p>
      <w:pPr>
        <w:pStyle w:val="FirstParagraph"/>
      </w:pPr>
      <w:r>
        <w:t xml:space="preserve">Existing scholarship on fire services in India is sparse and predominantly policy-oriented. Studies like the National Disaster Management Authority (NDMA) 2018 report acknowledge infrastructure gaps but offer no operational solutions for metropolitan contexts. Recent works by Singh &amp; Sharma (2021) on "Urban Fire Safety in Tier-1 Indian Cities" highlight Bangalore's data voids, noting that only 37% of fire incidents are properly documented. Crucially, no study has analyzed the</w:t>
      </w:r>
      <w:r>
        <w:t xml:space="preserve"> </w:t>
      </w:r>
      <w:r>
        <w:rPr>
          <w:bCs/>
          <w:b/>
        </w:rPr>
        <w:t xml:space="preserve">Firefighter</w:t>
      </w:r>
      <w:r>
        <w:t xml:space="preserve">'s daily operational constraints—such as equipment maintenance delays or inter-agency coordination failures—in Bangalore's specific urban fabric. This Thesis Proposal fills this critical gap by prioritizing frontline firefighter perspectives within Bangalore's unique socio-technical environment.</w:t>
      </w:r>
    </w:p>
    <w:bookmarkEnd w:id="23"/>
    <w:bookmarkStart w:id="24" w:name="research-objectives"/>
    <w:p>
      <w:pPr>
        <w:pStyle w:val="Heading2"/>
      </w:pPr>
      <w:r>
        <w:t xml:space="preserve">Research Objectives</w:t>
      </w:r>
    </w:p>
    <w:p>
      <w:pPr>
        <w:numPr>
          <w:ilvl w:val="0"/>
          <w:numId w:val="1002"/>
        </w:numPr>
        <w:pStyle w:val="Compact"/>
      </w:pPr>
      <w:r>
        <w:t xml:space="preserve">To evaluate the effectiveness of current firefighter training programs against emerging fire hazards in Bangalore, India.</w:t>
      </w:r>
    </w:p>
    <w:p>
      <w:pPr>
        <w:numPr>
          <w:ilvl w:val="0"/>
          <w:numId w:val="1002"/>
        </w:numPr>
        <w:pStyle w:val="Compact"/>
      </w:pPr>
      <w:r>
        <w:t xml:space="preserve">To assess technology integration barriers within the Bangalore Fire Service Department and propose scalable solutions.</w:t>
      </w:r>
    </w:p>
    <w:p>
      <w:pPr>
        <w:numPr>
          <w:ilvl w:val="0"/>
          <w:numId w:val="1002"/>
        </w:numPr>
        <w:pStyle w:val="Compact"/>
      </w:pPr>
      <w:r>
        <w:t xml:space="preserve">To develop community-based fire prevention protocols co-created with local residents and firefighters in high-risk Bangalore neighborhoods.</w:t>
      </w:r>
    </w:p>
    <w:p>
      <w:pPr>
        <w:numPr>
          <w:ilvl w:val="0"/>
          <w:numId w:val="1002"/>
        </w:numPr>
        <w:pStyle w:val="Compact"/>
      </w:pPr>
      <w:r>
        <w:t xml:space="preserve">To establish a benchmark for firefighter performance metrics tailored to India's urban context, specifically applicable to Bangalore.</w:t>
      </w:r>
    </w:p>
    <w:bookmarkEnd w:id="24"/>
    <w:bookmarkStart w:id="25" w:name="Xeceb33c4fbbe331b81a501db4179bb20473599c"/>
    <w:p>
      <w:pPr>
        <w:pStyle w:val="Heading2"/>
      </w:pPr>
      <w:r>
        <w:t xml:space="preserve">Methodology: Context-Driven Data Collection</w:t>
      </w:r>
    </w:p>
    <w:p>
      <w:pPr>
        <w:pStyle w:val="FirstParagraph"/>
      </w:pPr>
      <w:r>
        <w:t xml:space="preserve">This mixed-methods study will deploy three complementary approaches across Bangalore:</w:t>
      </w:r>
    </w:p>
    <w:p>
      <w:pPr>
        <w:numPr>
          <w:ilvl w:val="0"/>
          <w:numId w:val="1003"/>
        </w:numPr>
        <w:pStyle w:val="Compact"/>
      </w:pPr>
      <w:r>
        <w:rPr>
          <w:bCs/>
          <w:b/>
        </w:rPr>
        <w:t xml:space="preserve">Quantitative Analysis:</w:t>
      </w:r>
      <w:r>
        <w:t xml:space="preserve"> </w:t>
      </w:r>
      <w:r>
        <w:t xml:space="preserve">Examination of 18 months of KSDMA incident data (2021-2023) to correlate response times with station locations, traffic patterns, and fire types in Bangalore.</w:t>
      </w:r>
    </w:p>
    <w:p>
      <w:pPr>
        <w:numPr>
          <w:ilvl w:val="0"/>
          <w:numId w:val="1003"/>
        </w:numPr>
        <w:pStyle w:val="Compact"/>
      </w:pPr>
      <w:r>
        <w:rPr>
          <w:bCs/>
          <w:b/>
        </w:rPr>
        <w:t xml:space="preserve">Qualitative Fieldwork:</w:t>
      </w:r>
      <w:r>
        <w:t xml:space="preserve"> </w:t>
      </w:r>
      <w:r>
        <w:t xml:space="preserve">Semi-structured interviews with 45+ active firefighter personnel across diverse Bangalore stations (urban core, peripheral areas, industrial zones) and focus groups with 6 community representatives from high-risk localities.</w:t>
      </w:r>
    </w:p>
    <w:p>
      <w:pPr>
        <w:numPr>
          <w:ilvl w:val="0"/>
          <w:numId w:val="1003"/>
        </w:numPr>
        <w:pStyle w:val="Compact"/>
      </w:pPr>
      <w:r>
        <w:rPr>
          <w:bCs/>
          <w:b/>
        </w:rPr>
        <w:t xml:space="preserve">Technology Audit:</w:t>
      </w:r>
      <w:r>
        <w:t xml:space="preserve"> </w:t>
      </w:r>
      <w:r>
        <w:t xml:space="preserve">Assessment of existing firefighting equipment, communication systems, and GIS capabilities in all 28 Bangalore fire stations via site visits and technical reviews.</w:t>
      </w:r>
    </w:p>
    <w:p>
      <w:pPr>
        <w:pStyle w:val="FirstParagraph"/>
      </w:pPr>
      <w:r>
        <w:t xml:space="preserve">All data collection will strictly adhere to Indian ethical guidelines for human subjects research (ICMR 2017), with anonymized participant consent obtained. The analysis will employ thematic coding for qualitative data and spatial statistical modeling (GIS-based) for quantitative datasets, ensuring findings are directly actionable within Bangalore's operational framework.</w:t>
      </w:r>
    </w:p>
    <w:bookmarkEnd w:id="25"/>
    <w:bookmarkStart w:id="26" w:name="X53c227ed203fb2aff892053e3e88d1b9dcfcbe8"/>
    <w:p>
      <w:pPr>
        <w:pStyle w:val="Heading2"/>
      </w:pPr>
      <w:r>
        <w:t xml:space="preserve">Expected Contributions to India Bangalore</w:t>
      </w:r>
    </w:p>
    <w:p>
      <w:pPr>
        <w:pStyle w:val="FirstParagraph"/>
      </w:pPr>
      <w:r>
        <w:t xml:space="preserve">This research promises significant value for both academic discourse and public policy in</w:t>
      </w:r>
      <w:r>
        <w:t xml:space="preserve"> </w:t>
      </w:r>
      <w:r>
        <w:rPr>
          <w:bCs/>
          <w:b/>
        </w:rPr>
        <w:t xml:space="preserve">Bangalore, India</w:t>
      </w:r>
      <w:r>
        <w:t xml:space="preserve">. Academically, it pioneers a city-specific model for fire service evaluation in emerging economies—addressing the glaring absence of localized studies. Practically, it will deliver:</w:t>
      </w:r>
    </w:p>
    <w:p>
      <w:pPr>
        <w:numPr>
          <w:ilvl w:val="0"/>
          <w:numId w:val="1004"/>
        </w:numPr>
        <w:pStyle w:val="Compact"/>
      </w:pPr>
      <w:r>
        <w:t xml:space="preserve">A validated firefighter training curriculum for Bangalore's unique hazard profile.</w:t>
      </w:r>
    </w:p>
    <w:p>
      <w:pPr>
        <w:numPr>
          <w:ilvl w:val="0"/>
          <w:numId w:val="1004"/>
        </w:numPr>
        <w:pStyle w:val="Compact"/>
      </w:pPr>
      <w:r>
        <w:t xml:space="preserve">Implementation blueprint for real-time incident mapping integrated with Bangalore Traffic Police systems.</w:t>
      </w:r>
    </w:p>
    <w:p>
      <w:pPr>
        <w:numPr>
          <w:ilvl w:val="0"/>
          <w:numId w:val="1004"/>
        </w:numPr>
        <w:pStyle w:val="Compact"/>
      </w:pPr>
      <w:r>
        <w:t xml:space="preserve">Community Fire Safety Toolkit designed for informal settlements across India's urban centers, tested in Bengaluru neighborhoods like Basavangudi and Whitefield.</w:t>
      </w:r>
    </w:p>
    <w:p>
      <w:pPr>
        <w:pStyle w:val="FirstParagraph"/>
      </w:pPr>
      <w:r>
        <w:t xml:space="preserve">Most critically, this Thesis Proposal seeks to elevate the professional standing of the</w:t>
      </w:r>
      <w:r>
        <w:t xml:space="preserve"> </w:t>
      </w:r>
      <w:r>
        <w:rPr>
          <w:bCs/>
          <w:b/>
        </w:rPr>
        <w:t xml:space="preserve">Firefighter</w:t>
      </w:r>
      <w:r>
        <w:t xml:space="preserve"> </w:t>
      </w:r>
      <w:r>
        <w:t xml:space="preserve">within Bangalore's public service ecosystem—transforming them from reactive responders into proactive urban safety architects. The findings will be presented to Karnataka State Fire Services Commissioner and Bangalore City Corporation for immediate policy consideration, directly contributing to India's Smart Cities Mission goals in emergency management.</w:t>
      </w:r>
    </w:p>
    <w:bookmarkEnd w:id="26"/>
    <w:bookmarkStart w:id="27" w:name="X6dd34081cdc3c550afedf986d12d2510d660900"/>
    <w:p>
      <w:pPr>
        <w:pStyle w:val="Heading2"/>
      </w:pPr>
      <w:r>
        <w:t xml:space="preserve">Conclusion: A Call for Contextualized Fire Service Excellence</w:t>
      </w:r>
    </w:p>
    <w:p>
      <w:pPr>
        <w:pStyle w:val="FirstParagraph"/>
      </w:pPr>
      <w:r>
        <w:t xml:space="preserve">The escalating fire emergencies in Bangalore demand more than incremental fixes—they require a fundamental reimagining of how the</w:t>
      </w:r>
      <w:r>
        <w:t xml:space="preserve"> </w:t>
      </w:r>
      <w:r>
        <w:rPr>
          <w:bCs/>
          <w:b/>
        </w:rPr>
        <w:t xml:space="preserve">Firefighter</w:t>
      </w:r>
      <w:r>
        <w:t xml:space="preserve"> </w:t>
      </w:r>
      <w:r>
        <w:t xml:space="preserve">operates within India's most dynamic urban environment. This Thesis Proposal positions itself as the necessary catalyst for this transformation, grounding all recommendations in the lived realities of Bangalore's emergency responders and citizens. By centering on</w:t>
      </w:r>
      <w:r>
        <w:t xml:space="preserve"> </w:t>
      </w:r>
      <w:r>
        <w:rPr>
          <w:bCs/>
          <w:b/>
        </w:rPr>
        <w:t xml:space="preserve">Bangalore, India</w:t>
      </w:r>
      <w:r>
        <w:t xml:space="preserve"> </w:t>
      </w:r>
      <w:r>
        <w:t xml:space="preserve">as a microcosm of India's urban fire service challenges, this research will establish a replicable framework for metropolitan safety innovation across India. The success of our</w:t>
      </w:r>
      <w:r>
        <w:t xml:space="preserve"> </w:t>
      </w:r>
      <w:r>
        <w:rPr>
          <w:bCs/>
          <w:b/>
        </w:rPr>
        <w:t xml:space="preserve">Firefighter</w:t>
      </w:r>
      <w:r>
        <w:t xml:space="preserve"> </w:t>
      </w:r>
      <w:r>
        <w:t xml:space="preserve">teams in Bangalore is not merely local—it is a vital indicator of the nation's capacity to protect its most vulnerable citizens as it advances into the 21st century. This Thesis Proposal represents a critical step toward securing that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Emergency Response Systems: A Case Study of Bangalore, India</dc:title>
  <dc:creator/>
  <dc:language>en</dc:language>
  <cp:keywords/>
  <dcterms:created xsi:type="dcterms:W3CDTF">2025-12-12T08:17:42Z</dcterms:created>
  <dcterms:modified xsi:type="dcterms:W3CDTF">2025-12-12T08:17:42Z</dcterms:modified>
</cp:coreProperties>
</file>

<file path=docProps/custom.xml><?xml version="1.0" encoding="utf-8"?>
<Properties xmlns="http://schemas.openxmlformats.org/officeDocument/2006/custom-properties" xmlns:vt="http://schemas.openxmlformats.org/officeDocument/2006/docPropsVTypes"/>
</file>