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Geological</w:t>
      </w:r>
      <w:r>
        <w:t xml:space="preserve"> </w:t>
      </w:r>
      <w:r>
        <w:t xml:space="preserve">Expertise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8" w:name="Xba934301c9aca550aca1a0805b08ab809605eb2"/>
    <w:p>
      <w:pPr>
        <w:pStyle w:val="Heading1"/>
      </w:pPr>
      <w:r>
        <w:t xml:space="preserve">Thesis Proposal: Integrating Geological Expertise for Sustainable Urban Development in Brazil Brasília</w:t>
      </w:r>
    </w:p>
    <w:bookmarkStart w:id="20" w:name="abstract"/>
    <w:p>
      <w:pPr>
        <w:pStyle w:val="Heading2"/>
      </w:pPr>
      <w:r>
        <w:t xml:space="preserve">Abstract</w:t>
      </w:r>
    </w:p>
    <w:p>
      <w:pPr>
        <w:pStyle w:val="FirstParagraph"/>
      </w:pPr>
      <w:r>
        <w:t xml:space="preserve">This Thesis Proposal outlines a critical investigation into the indispensable role of the Geologist in addressing contemporary urbanization challenges within Brazil Brasília. As the planned capital city of Brazil, Brasília presents a unique geological and urban context where sustainable development demands rigorous application of geological science. This research will analyze how Geologists can optimize land-use planning, mitigate natural hazards, and safeguard environmental resources through site-specific geological assessments. The study emphasizes that effective integration of Geologist expertise is not merely technical but fundamentally strategic for Brazil's national urban policy framework. With Brasília’s rapid expansion into the ecologically sensitive Cerrado biome, this Thesis Proposal establishes a compelling case for elevating the Geologist as a central figure in Brasília’s sustainable governance. The proposed research aims to produce actionable frameworks directly applicable to Brazilian urban development practices.</w:t>
      </w:r>
    </w:p>
    <w:bookmarkEnd w:id="20"/>
    <w:bookmarkStart w:id="21" w:name="X3961e06d69131d44530683cdf0cec41229da572"/>
    <w:p>
      <w:pPr>
        <w:pStyle w:val="Heading2"/>
      </w:pPr>
      <w:r>
        <w:t xml:space="preserve">1. Introduction: The Strategic Imperative of Geology in Brazil Brasília</w:t>
      </w:r>
    </w:p>
    <w:p>
      <w:pPr>
        <w:pStyle w:val="FirstParagraph"/>
      </w:pPr>
      <w:r>
        <w:t xml:space="preserve">Brazil Brasília stands as a paradigmatic case for examining the intersection of geology, urban planning, and national development. Designed by Lucio Costa and Oscar Niemeyer in 1956 on a previously uninhabited savanna plateau (the Cerrado), the city’s foundation rests upon complex geological structures—primarily ancient crystalline basement rocks of the São Paulo Formation and variable overburden soils. This unique setting presents both opportunities and challenges for modern urbanization. The Geologist, as the professional uniquely trained to interpret subsurface conditions, resource potential, and environmental vulnerabilities, is central to Brasília’s sustainable future. However, current urban development in Brazil often underutilizes geological expertise due to fragmented institutional frameworks and short-term planning horizons. This Thesis Proposal directly addresses this gap by focusing on how Geologists can proactively shape Brasília's resilience against geohazards (e.g., sinkholes, soil instability) while ensuring responsible mineral resource management within the city’s jurisdiction. The urgency is heightened by Brazil's 2023 National Urban Policy, which explicitly mandates geoscientific input for all major infrastructure projects.</w:t>
      </w:r>
    </w:p>
    <w:bookmarkEnd w:id="21"/>
    <w:bookmarkStart w:id="22" w:name="problem-statement"/>
    <w:p>
      <w:pPr>
        <w:pStyle w:val="Heading2"/>
      </w:pPr>
      <w:r>
        <w:t xml:space="preserve">2. Problem Statement</w:t>
      </w:r>
    </w:p>
    <w:p>
      <w:pPr>
        <w:pStyle w:val="FirstParagraph"/>
      </w:pPr>
      <w:r>
        <w:t xml:space="preserve">The current trajectory of Brasília’s urban expansion risks exacerbating environmental degradation and increasing vulnerability to geological hazards due to insufficient integration of Geologist-led assessments into municipal planning. Recent infrastructure projects, such as the expansion of Transcarioca Highway and new residential zones in the northern satellite cities, have encountered unexpected ground instability linked to poorly understood subsurface geology (e.g., hidden karst features, expansive clays). Compounding this, Brazil’s rapid urbanization (50% of population now urban) strains geological surveys' capacity. Crucially, Brazilian legislation like the National Policy on Solid Waste (PNRS) and the Environmental Impact Assessment Law require geological data but lack clear protocols for Geologist involvement in decision-making. This research posits that a systematic framework for embedding the Geologist’s role within Brasília’s Municipal Development Plan is not only feasible but essential for Brazil's urban sustainability goals.</w:t>
      </w:r>
    </w:p>
    <w:bookmarkEnd w:id="22"/>
    <w:bookmarkStart w:id="23" w:name="research-questions"/>
    <w:p>
      <w:pPr>
        <w:pStyle w:val="Heading2"/>
      </w:pPr>
      <w:r>
        <w:t xml:space="preserve">3. Research Questions</w:t>
      </w:r>
    </w:p>
    <w:p>
      <w:pPr>
        <w:numPr>
          <w:ilvl w:val="0"/>
          <w:numId w:val="1001"/>
        </w:numPr>
        <w:pStyle w:val="Compact"/>
      </w:pPr>
      <w:r>
        <w:t xml:space="preserve">How do existing municipal planning protocols in Brazil Brasília currently incorporate or exclude Geologist expertise in land-use decisions?</w:t>
      </w:r>
    </w:p>
    <w:p>
      <w:pPr>
        <w:numPr>
          <w:ilvl w:val="0"/>
          <w:numId w:val="1001"/>
        </w:numPr>
        <w:pStyle w:val="Compact"/>
      </w:pPr>
      <w:r>
        <w:t xml:space="preserve">What specific geological hazards (e.g., slope instability, groundwater contamination risks) are most prevalent in Brasília's expansion zones and how can Geologists provide proactive mitigation strategies?</w:t>
      </w:r>
    </w:p>
    <w:p>
      <w:pPr>
        <w:numPr>
          <w:ilvl w:val="0"/>
          <w:numId w:val="1001"/>
        </w:numPr>
        <w:pStyle w:val="Compact"/>
      </w:pPr>
      <w:r>
        <w:t xml:space="preserve">How can a standardized methodology for Geological Risk Assessment (GRA) be developed and institutionalized within Brasília’s municipal government to align with Brazil’s national environmental policies?</w:t>
      </w:r>
    </w:p>
    <w:bookmarkEnd w:id="23"/>
    <w:bookmarkStart w:id="24" w:name="methodology"/>
    <w:p>
      <w:pPr>
        <w:pStyle w:val="Heading2"/>
      </w:pPr>
      <w:r>
        <w:t xml:space="preserve">4. Methodology</w:t>
      </w:r>
    </w:p>
    <w:p>
      <w:pPr>
        <w:pStyle w:val="FirstParagraph"/>
      </w:pPr>
      <w:r>
        <w:t xml:space="preserve">This mixed-methods research combines qualitative analysis with field-based geological investigation. Phase 1 involves a comprehensive policy review of all relevant Brazilian federal and Distrito Federal legislation, alongside interviews with key stakeholders: Geologists from the Geological Survey of Brazil (CPRM), municipal planners at Brasília’s Secretaria de Desenvolvimento Urbano, and environmental NGOs. Phase 2 consists of targeted geological fieldwork across three high-risk expansion corridors in Brasília (e.g., Planaltina, Ceilândia North), utilizing non-invasive geophysical techniques (electrical resistivity tomography, ground-penetrating radar) to map subsurface conditions. Phase 3 employs GIS-based spatial analysis to correlate geological data with urban development patterns and historical hazard events. Crucially, all fieldwork will be conducted in collaboration with the University of Brasília's Geology Department (UnB), ensuring alignment with Brazilian academic standards and providing practical training for future Brazilian Geologists.</w:t>
      </w:r>
    </w:p>
    <w:bookmarkEnd w:id="24"/>
    <w:bookmarkStart w:id="25" w:name="Xe41851d3efd9b6a3a30d8fe69cfc89aefaa3d95"/>
    <w:p>
      <w:pPr>
        <w:pStyle w:val="Heading2"/>
      </w:pPr>
      <w:r>
        <w:t xml:space="preserve">5. Expected Contributions to Brazil's Geological Practice</w:t>
      </w:r>
    </w:p>
    <w:p>
      <w:pPr>
        <w:pStyle w:val="FirstParagraph"/>
      </w:pPr>
      <w:r>
        <w:t xml:space="preserve">This Thesis Proposal promises significant contributions to both academia and practice in Brazil. First, it will produce a novel, locally validated Geological Risk Assessment (GRA) protocol tailored for Brasília’s specific geological context—addressing a critical gap in Brazilian urban geology literature. Second, it will deliver policy recommendations directly applicable to the Distrito Federal government, potentially influencing national guidelines for Geologist involvement in urban planning. Third, the research will strengthen interdisciplinary collaboration between Geologists and urban planners within Brazil’s academic and governmental systems—a vital step for advancing sustainable development as mandated by Brazil’s National Development Plan (PND). For the profession itself, this work will elevate the Geologist from a reactive consultant to a proactive strategic advisor in Brasília's governance, demonstrating tangible value beyond traditional resource exploration roles. The outcomes will be disseminated through publications in Brazilian geological journals (e.g., *Revista Brasileira de Geociências*) and workshops for municipal officials.</w:t>
      </w:r>
    </w:p>
    <w:bookmarkEnd w:id="25"/>
    <w:bookmarkStart w:id="26" w:name="significance-why-brazil-brasília"/>
    <w:p>
      <w:pPr>
        <w:pStyle w:val="Heading2"/>
      </w:pPr>
      <w:r>
        <w:t xml:space="preserve">6. Significance: Why Brazil Brasília?</w:t>
      </w:r>
    </w:p>
    <w:p>
      <w:pPr>
        <w:pStyle w:val="FirstParagraph"/>
      </w:pPr>
      <w:r>
        <w:t xml:space="preserve">Brazil Brasília is not merely a case study; it is the epicenter where national urban policy meets geological reality. As the capital city, its planning decisions set precedents for over 5,500 municipalities across Brazil. The unique geological complexity of its foundation—where modern infrastructure interfaces with ancient rocks and fragile Cerrado ecosystems—makes Brasília an unparalleled laboratory for testing integrated geology-urbanism frameworks. Moreover, Brazil’s ambitious goal to become a global leader in sustainable urban development (aligned with UN SDG 11) cannot be achieved without leveraging the Geologist's expertise. This Thesis Proposal ensures that the critical voice of the Geologist is amplified within Brasília’s decision-making corridors, directly contributing to Brazil's national ambition for resilient cities. Ignoring this integration risks costly failures in infrastructure, environmental damage, and compromised public safety—issues already emerging in Brasília’s periphery.</w:t>
      </w:r>
    </w:p>
    <w:bookmarkEnd w:id="26"/>
    <w:bookmarkStart w:id="27" w:name="conclusion"/>
    <w:p>
      <w:pPr>
        <w:pStyle w:val="Heading2"/>
      </w:pPr>
      <w:r>
        <w:t xml:space="preserve">7. Conclusion</w:t>
      </w:r>
    </w:p>
    <w:p>
      <w:pPr>
        <w:pStyle w:val="FirstParagraph"/>
      </w:pPr>
      <w:r>
        <w:t xml:space="preserve">This Thesis Proposal asserts that the Geologist is a non-negotiable pillar of sustainable urban development for Brazil Brasília. It moves beyond theoretical discussion to propose a concrete, actionable pathway for institutionalizing geological expertise within municipal governance. By focusing on Brasília’s unique challenges and leveraging Brazilian academic and regulatory frameworks, this research will generate knowledge with immediate applicability across Brazil's rapidly urbanizing landscape. The successful completion of this thesis will not only advance the professional standing of the Geologist in Brazil but also provide a replicable model for cities worldwide grappling with similar geological constraints. In essence, it argues that for Brasília to fulfill its role as Brazil’s symbolic and functional capital, it must be built on a foundation of rigorous geological understanding led by skilled Brazilian Geologists.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Geological Expertise for Sustainable Urban Development in Brazil Brasília</dc:title>
  <dc:creator/>
  <dc:language>en</dc:language>
  <cp:keywords/>
  <dcterms:created xsi:type="dcterms:W3CDTF">2026-07-24T13:19:38Z</dcterms:created>
  <dcterms:modified xsi:type="dcterms:W3CDTF">2026-07-24T13:19:38Z</dcterms:modified>
</cp:coreProperties>
</file>

<file path=docProps/custom.xml><?xml version="1.0" encoding="utf-8"?>
<Properties xmlns="http://schemas.openxmlformats.org/officeDocument/2006/custom-properties" xmlns:vt="http://schemas.openxmlformats.org/officeDocument/2006/docPropsVTypes"/>
</file>