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9" w:name="Xa94ce5893ea2e94914184c52a57a6ae33810253"/>
    <w:p>
      <w:pPr>
        <w:pStyle w:val="Heading1"/>
      </w:pPr>
      <w:r>
        <w:t xml:space="preserve">Thesis Proposal: The Critical Role of the Geologist in Ghana Accra's Sustainable Development</w:t>
      </w:r>
    </w:p>
    <w:bookmarkStart w:id="20" w:name="abstract"/>
    <w:p>
      <w:pPr>
        <w:pStyle w:val="Heading2"/>
      </w:pPr>
      <w:r>
        <w:t xml:space="preserve">Abstract</w:t>
      </w:r>
    </w:p>
    <w:p>
      <w:pPr>
        <w:pStyle w:val="FirstParagraph"/>
      </w:pPr>
      <w:r>
        <w:t xml:space="preserve">This Thesis Proposal outlines a research project investigating the indispensable role of the Geologist within the dynamic urban and environmental context of Ghana Accra. As Accra undergoes rapid urbanization, faces significant geological hazards, and experiences heightened pressure from natural resource extraction (particularly artisanal gold mining), the expertise of a qualified Geologist is paramount for sustainable planning and risk mitigation. This study will assess current practices, challenges, and opportunities for Geologists operating in Ghana Accra to contribute effectively to environmental management, infrastructure development, and community resilience. The proposed research directly addresses a critical gap in Ghana's urban geoscience application and provides actionable insights for policymakers, mining regulators (like the Minerals Commission), and urban planners in Accra.</w:t>
      </w:r>
    </w:p>
    <w:bookmarkEnd w:id="20"/>
    <w:bookmarkStart w:id="21" w:name="Xa3496447b347c635f6b07027e97783da86ff29b"/>
    <w:p>
      <w:pPr>
        <w:pStyle w:val="Heading2"/>
      </w:pPr>
      <w:r>
        <w:t xml:space="preserve">1. Introduction: Context of Geology in Ghana Accra</w:t>
      </w:r>
    </w:p>
    <w:p>
      <w:pPr>
        <w:pStyle w:val="FirstParagraph"/>
      </w:pPr>
      <w:r>
        <w:t xml:space="preserve">Ghana Accra, as the capital city and economic hub of Ghana, presents a complex geological landscape that is increasingly strained by human activity. The city's foundation rests upon a mix of ancient crystalline rocks (Accra Craton), sedimentary basins, and alluvial deposits along the coast. This inherent geology influences everything from water resource availability to land stability for construction. However, uncontrolled sand mining in rivers feeding into Accra, informal gold mining operations encroaching on peri-urban areas, and the sheer scale of urban expansion are causing severe geological consequences: coastal erosion, subsidence, groundwater contamination, and increased vulnerability to flooding. The need for a professional Geologist to interpret these complex interactions is not merely academic; it is an urgent requirement for the survival and prosperity of Ghana Accra's 4+ million residents. This Thesis Proposal seeks to define the specific responsibilities, challenges, and potential impact of the modern Geologist operating within this high-stakes environment.</w:t>
      </w:r>
    </w:p>
    <w:bookmarkEnd w:id="21"/>
    <w:bookmarkStart w:id="22" w:name="problem-statement"/>
    <w:p>
      <w:pPr>
        <w:pStyle w:val="Heading2"/>
      </w:pPr>
      <w:r>
        <w:t xml:space="preserve">2. Problem Statement</w:t>
      </w:r>
    </w:p>
    <w:p>
      <w:pPr>
        <w:pStyle w:val="FirstParagraph"/>
      </w:pPr>
      <w:r>
        <w:t xml:space="preserve">The current capacity and integration of professional Geologists in addressing Ghana Accra's pressing geological challenges are insufficient. Urban planning often overlooks critical geological data, leading to infrastructure failures on unstable ground. Environmental agencies lack dedicated geoscientific expertise for effective monitoring of mining impacts and pollution hotspots. Community awareness of local geological risks (like sinkholes or flood-prone areas) is minimal, hindering resilience efforts. Furthermore, the regulatory framework governing mining and development sometimes lacks robust geological input, allowing harmful practices to persist. This gap directly undermines Ghana's Sustainable Development Goals (SDGs), particularly SDG 6 (Clean Water), SDG 11 (Sustainable Cities), and SDG 13 (Climate Action). The central problem this Thesis Proposal addresses is:</w:t>
      </w:r>
      <w:r>
        <w:t xml:space="preserve"> </w:t>
      </w:r>
      <w:r>
        <w:rPr>
          <w:iCs/>
          <w:i/>
        </w:rPr>
        <w:t xml:space="preserve">How can the role, practice, and influence of the Geologist in Ghana Accra be enhanced to proactively mitigate geological hazards, ensure sustainable resource use, and support resilient urban development?</w:t>
      </w:r>
    </w:p>
    <w:bookmarkEnd w:id="22"/>
    <w:bookmarkStart w:id="23" w:name="literature-review-relevant-context"/>
    <w:p>
      <w:pPr>
        <w:pStyle w:val="Heading2"/>
      </w:pPr>
      <w:r>
        <w:t xml:space="preserve">3. Literature Review (Relevant Context)</w:t>
      </w:r>
    </w:p>
    <w:p>
      <w:pPr>
        <w:pStyle w:val="FirstParagraph"/>
      </w:pPr>
      <w:r>
        <w:t xml:space="preserve">Existing literature on geology in Ghana primarily focuses on large-scale mineral exploration (e.g., gold, bauxite) within rural or designated mining areas, often neglecting the intricate urban geological challenges of Accra. Studies by the Geological Survey of Ghana (GSS) provide foundational maps but lack integration into city planning tools. Research by institutions like the University of Ghana's Department of Earth Science highlights some coastal erosion issues, yet there is a scarcity of studies specifically examining the *professional role* and *operational constraints* faced by Geologists working directly on Accra's urban geology problems. International frameworks (like UNISDR guidelines) emphasize geological risk reduction but offer little context for the specific socio-economic and regulatory environment of Ghana Accra. This Thesis Proposal aims to fill this critical void by grounding its analysis firmly within the realities of operating as a Geologist in Ghana's capital city.</w:t>
      </w:r>
    </w:p>
    <w:bookmarkEnd w:id="23"/>
    <w:bookmarkStart w:id="24" w:name="research-objectives"/>
    <w:p>
      <w:pPr>
        <w:pStyle w:val="Heading2"/>
      </w:pPr>
      <w:r>
        <w:t xml:space="preserve">4. Research Objectives</w:t>
      </w:r>
    </w:p>
    <w:p>
      <w:pPr>
        <w:numPr>
          <w:ilvl w:val="0"/>
          <w:numId w:val="1001"/>
        </w:numPr>
        <w:pStyle w:val="Compact"/>
      </w:pPr>
      <w:r>
        <w:t xml:space="preserve">To map and analyze the primary geological hazards (subsidence, erosion, contamination) impacting current and planned development in key Accra districts (e.g., Tema, Madina, Kaneshie).</w:t>
      </w:r>
    </w:p>
    <w:p>
      <w:pPr>
        <w:numPr>
          <w:ilvl w:val="0"/>
          <w:numId w:val="1001"/>
        </w:numPr>
        <w:pStyle w:val="Compact"/>
      </w:pPr>
      <w:r>
        <w:t xml:space="preserve">To assess the current workflow, tools, access to data (geotechnical surveys, hydrogeological reports), and regulatory support available to practicing Geologists in Ghana Accra.</w:t>
      </w:r>
    </w:p>
    <w:p>
      <w:pPr>
        <w:numPr>
          <w:ilvl w:val="0"/>
          <w:numId w:val="1001"/>
        </w:numPr>
        <w:pStyle w:val="Compact"/>
      </w:pPr>
      <w:r>
        <w:t xml:space="preserve">To identify key stakeholders (Ghana Geological Survey Authority - GGSA, Ghana Water Company Limited - GWCL, Greater Accra Regional Coordinating Council - GARRCC, local communities) and evaluate their interaction with the Geologist's findings.</w:t>
      </w:r>
    </w:p>
    <w:p>
      <w:pPr>
        <w:numPr>
          <w:ilvl w:val="0"/>
          <w:numId w:val="1001"/>
        </w:numPr>
        <w:pStyle w:val="Compact"/>
      </w:pPr>
      <w:r>
        <w:t xml:space="preserve">To develop a practical framework for enhancing the integration of Geologist expertise into Accra's urban planning and environmental management systems.</w:t>
      </w:r>
    </w:p>
    <w:bookmarkEnd w:id="24"/>
    <w:bookmarkStart w:id="25" w:name="methodology"/>
    <w:p>
      <w:pPr>
        <w:pStyle w:val="Heading2"/>
      </w:pPr>
      <w:r>
        <w:t xml:space="preserve">5. Methodology</w:t>
      </w:r>
    </w:p>
    <w:p>
      <w:pPr>
        <w:pStyle w:val="FirstParagraph"/>
      </w:pPr>
      <w:r>
        <w:t xml:space="preserve">This research will employ a mixed-methods approach tailored to the Ghana Accra context:</w:t>
      </w:r>
    </w:p>
    <w:p>
      <w:pPr>
        <w:numPr>
          <w:ilvl w:val="0"/>
          <w:numId w:val="1002"/>
        </w:numPr>
        <w:pStyle w:val="Compact"/>
      </w:pPr>
      <w:r>
        <w:rPr>
          <w:bCs/>
          <w:b/>
        </w:rPr>
        <w:t xml:space="preserve">Fieldwork &amp; Data Collection:</w:t>
      </w:r>
      <w:r>
        <w:t xml:space="preserve"> </w:t>
      </w:r>
      <w:r>
        <w:t xml:space="preserve">Targeted geological surveys and soil/water sampling in identified high-risk Accra areas, conducted in collaboration with a licensed Geologist. Interviews with practicing Geologists (members of the Geological Society of Ghana) working on urban projects will be central.</w:t>
      </w:r>
    </w:p>
    <w:p>
      <w:pPr>
        <w:numPr>
          <w:ilvl w:val="0"/>
          <w:numId w:val="1002"/>
        </w:numPr>
        <w:pStyle w:val="Compact"/>
      </w:pPr>
      <w:r>
        <w:rPr>
          <w:bCs/>
          <w:b/>
        </w:rPr>
        <w:t xml:space="preserve">Stakeholder Analysis:</w:t>
      </w:r>
      <w:r>
        <w:t xml:space="preserve"> </w:t>
      </w:r>
      <w:r>
        <w:t xml:space="preserve">Semi-structured interviews and focus group discussions with key stakeholders (regulators, planners, community leaders) to understand needs, barriers to utilizing geological expertise, and existing communication channels.</w:t>
      </w:r>
    </w:p>
    <w:p>
      <w:pPr>
        <w:numPr>
          <w:ilvl w:val="0"/>
          <w:numId w:val="1002"/>
        </w:numPr>
        <w:pStyle w:val="Compact"/>
      </w:pPr>
      <w:r>
        <w:rPr>
          <w:bCs/>
          <w:b/>
        </w:rPr>
        <w:t xml:space="preserve">Document Review:</w:t>
      </w:r>
      <w:r>
        <w:t xml:space="preserve"> </w:t>
      </w:r>
      <w:r>
        <w:t xml:space="preserve">Analysis of existing Accra master plans, environmental impact assessments (EIAs), GSS reports, mining regulations (Minerals Commission Act), and relevant policy documents for gaps in geological input.</w:t>
      </w:r>
    </w:p>
    <w:p>
      <w:pPr>
        <w:numPr>
          <w:ilvl w:val="0"/>
          <w:numId w:val="1002"/>
        </w:numPr>
        <w:pStyle w:val="Compact"/>
      </w:pPr>
      <w:r>
        <w:rPr>
          <w:bCs/>
          <w:b/>
        </w:rPr>
        <w:t xml:space="preserve">Data Synthesis &amp; Framework Development:</w:t>
      </w:r>
      <w:r>
        <w:t xml:space="preserve"> </w:t>
      </w:r>
      <w:r>
        <w:t xml:space="preserve">Integrating field data, stakeholder insights, and document analysis to propose concrete recommendations for strengthening the Geologist's role within Ghana Accra's institutional structure.</w:t>
      </w:r>
    </w:p>
    <w:bookmarkEnd w:id="25"/>
    <w:bookmarkStart w:id="26" w:name="significance-of-the-study"/>
    <w:p>
      <w:pPr>
        <w:pStyle w:val="Heading2"/>
      </w:pPr>
      <w:r>
        <w:t xml:space="preserve">6. Significance of the Study</w:t>
      </w:r>
    </w:p>
    <w:p>
      <w:pPr>
        <w:pStyle w:val="FirstParagraph"/>
      </w:pPr>
      <w:r>
        <w:t xml:space="preserve">This Thesis Proposal is significant for several key reasons directly tied to Ghana Accra:</w:t>
      </w:r>
    </w:p>
    <w:p>
      <w:pPr>
        <w:numPr>
          <w:ilvl w:val="0"/>
          <w:numId w:val="1003"/>
        </w:numPr>
        <w:pStyle w:val="Compact"/>
      </w:pPr>
      <w:r>
        <w:rPr>
          <w:bCs/>
          <w:b/>
        </w:rPr>
        <w:t xml:space="preserve">For Ghana's Development:</w:t>
      </w:r>
      <w:r>
        <w:t xml:space="preserve"> </w:t>
      </w:r>
      <w:r>
        <w:t xml:space="preserve">Provides evidence-based strategies for utilizing geoscientific expertise to prevent costly infrastructure damage and environmental degradation, safeguarding public investment.</w:t>
      </w:r>
    </w:p>
    <w:p>
      <w:pPr>
        <w:numPr>
          <w:ilvl w:val="0"/>
          <w:numId w:val="1003"/>
        </w:numPr>
        <w:pStyle w:val="Compact"/>
      </w:pPr>
      <w:r>
        <w:rPr>
          <w:bCs/>
          <w:b/>
        </w:rPr>
        <w:t xml:space="preserve">For the Geologist Profession:</w:t>
      </w:r>
      <w:r>
        <w:t xml:space="preserve"> </w:t>
      </w:r>
      <w:r>
        <w:t xml:space="preserve">Clearly defines the evolving professional scope and value proposition of the Geologist in Ghana's urban context, enhancing career pathways and advocacy within Ghana Accra.</w:t>
      </w:r>
    </w:p>
    <w:p>
      <w:pPr>
        <w:numPr>
          <w:ilvl w:val="0"/>
          <w:numId w:val="1003"/>
        </w:numPr>
        <w:pStyle w:val="Compact"/>
      </w:pPr>
      <w:r>
        <w:rPr>
          <w:bCs/>
          <w:b/>
        </w:rPr>
        <w:t xml:space="preserve">For Urban Resilience:</w:t>
      </w:r>
      <w:r>
        <w:t xml:space="preserve"> </w:t>
      </w:r>
      <w:r>
        <w:t xml:space="preserve">Directly contributes to building a more disaster-resilient Accra by ensuring geological factors are systematically considered in planning, protecting lives and livelihoods.</w:t>
      </w:r>
    </w:p>
    <w:p>
      <w:pPr>
        <w:numPr>
          <w:ilvl w:val="0"/>
          <w:numId w:val="1003"/>
        </w:numPr>
        <w:pStyle w:val="Compact"/>
      </w:pPr>
      <w:r>
        <w:rPr>
          <w:bCs/>
          <w:b/>
        </w:rPr>
        <w:t xml:space="preserve">For Policy &amp; Practice:</w:t>
      </w:r>
      <w:r>
        <w:t xml:space="preserve"> </w:t>
      </w:r>
      <w:r>
        <w:t xml:space="preserve">Offers actionable recommendations for the Minerals Commission, GARRCC, and local assemblies to formally integrate Geologist input into development approval processes and environmental monitoring systems within Ghana Accra.</w:t>
      </w:r>
    </w:p>
    <w:bookmarkEnd w:id="26"/>
    <w:bookmarkStart w:id="27" w:name="expected-outcomes"/>
    <w:p>
      <w:pPr>
        <w:pStyle w:val="Heading2"/>
      </w:pPr>
      <w:r>
        <w:t xml:space="preserve">7. Expected Outcomes</w:t>
      </w:r>
    </w:p>
    <w:p>
      <w:pPr>
        <w:pStyle w:val="FirstParagraph"/>
      </w:pPr>
      <w:r>
        <w:t xml:space="preserve">This Thesis Proposal anticipates delivering a comprehensive framework that:</w:t>
      </w:r>
    </w:p>
    <w:p>
      <w:pPr>
        <w:numPr>
          <w:ilvl w:val="0"/>
          <w:numId w:val="1004"/>
        </w:numPr>
        <w:pStyle w:val="Compact"/>
      </w:pPr>
      <w:r>
        <w:t xml:space="preserve">Quantifies the economic and social costs of neglecting geological assessment in Accra's development.</w:t>
      </w:r>
    </w:p>
    <w:p>
      <w:pPr>
        <w:numPr>
          <w:ilvl w:val="0"/>
          <w:numId w:val="1004"/>
        </w:numPr>
        <w:pStyle w:val="Compact"/>
      </w:pPr>
      <w:r>
        <w:t xml:space="preserve">Maps the specific skill sets and data requirements needed for a Geologist to be effective in Ghana Accra's urban setting.</w:t>
      </w:r>
    </w:p>
    <w:p>
      <w:pPr>
        <w:numPr>
          <w:ilvl w:val="0"/>
          <w:numId w:val="1004"/>
        </w:numPr>
        <w:pStyle w:val="Compact"/>
      </w:pPr>
      <w:r>
        <w:t xml:space="preserve">Proposes clear, implementable protocols for how a Geologist should engage with urban planners and regulators in Ghana Accra.</w:t>
      </w:r>
    </w:p>
    <w:p>
      <w:pPr>
        <w:numPr>
          <w:ilvl w:val="0"/>
          <w:numId w:val="1004"/>
        </w:numPr>
        <w:pStyle w:val="Compact"/>
      </w:pPr>
      <w:r>
        <w:t xml:space="preserve">Provides a blueprint for enhancing training curricula at institutions like the University of Mines and Technology (UMaT) to better prepare Geologists for Ghana Accra's unique challenges.</w:t>
      </w:r>
    </w:p>
    <w:p>
      <w:pPr>
        <w:pStyle w:val="FirstParagraph"/>
      </w:pPr>
      <w:r>
        <w:t xml:space="preserve">Ultimately, this research will demonstrate that a proactive, well-integrated Geologist is not an added cost but an essential investment in the sustainable future of Ghana Accra.</w:t>
      </w:r>
    </w:p>
    <w:bookmarkEnd w:id="27"/>
    <w:bookmarkStart w:id="28" w:name="conclusion"/>
    <w:p>
      <w:pPr>
        <w:pStyle w:val="Heading2"/>
      </w:pPr>
      <w:r>
        <w:t xml:space="preserve">8. Conclusion</w:t>
      </w:r>
    </w:p>
    <w:p>
      <w:pPr>
        <w:pStyle w:val="FirstParagraph"/>
      </w:pPr>
      <w:r>
        <w:t xml:space="preserve">The challenges facing Ghana Accra demand solutions grounded in a deep understanding of its underlying geology. A competent Geologist is central to navigating these complexities, from ensuring safe construction foundations to preventing environmental disasters caused by resource extraction. This Thesis Proposal commits to rigorously examining the current state of geological practice within Ghana Accra and devising a pathway for the Geologist's role to become indispensable in securing the city's sustainable development. By focusing intensely on the realities of operating as a Geologist within Ghana Accra, this research promises tangible benefits for urban planning, environmental protection, and community well-being across one of West Africa's most dynamic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Ghana Accra's Sustainable Development</dc:title>
  <dc:creator/>
  <dc:language>en</dc:language>
  <cp:keywords/>
  <dcterms:created xsi:type="dcterms:W3CDTF">2026-05-30T14:38:28Z</dcterms:created>
  <dcterms:modified xsi:type="dcterms:W3CDTF">2026-05-30T14:38:28Z</dcterms:modified>
</cp:coreProperties>
</file>

<file path=docProps/custom.xml><?xml version="1.0" encoding="utf-8"?>
<Properties xmlns="http://schemas.openxmlformats.org/officeDocument/2006/custom-properties" xmlns:vt="http://schemas.openxmlformats.org/officeDocument/2006/docPropsVTypes"/>
</file>