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Geologist's</w:t>
      </w:r>
      <w:r>
        <w:t xml:space="preserve"> </w:t>
      </w:r>
      <w:r>
        <w:t xml:space="preserve">Role</w:t>
      </w:r>
      <w:r>
        <w:t xml:space="preserve"> </w:t>
      </w:r>
      <w:r>
        <w:t xml:space="preserve">in</w:t>
      </w:r>
      <w:r>
        <w:t xml:space="preserve"> </w:t>
      </w:r>
      <w:r>
        <w:t xml:space="preserve">Addressing</w:t>
      </w:r>
      <w:r>
        <w:t xml:space="preserve"> </w:t>
      </w:r>
      <w:r>
        <w:t xml:space="preserve">Urban</w:t>
      </w:r>
      <w:r>
        <w:t xml:space="preserve"> </w:t>
      </w:r>
      <w:r>
        <w:t xml:space="preserve">Geological</w:t>
      </w:r>
      <w:r>
        <w:t xml:space="preserve"> </w:t>
      </w:r>
      <w:r>
        <w:t xml:space="preserve">Challenges</w:t>
      </w:r>
      <w:r>
        <w:t xml:space="preserve"> </w:t>
      </w:r>
      <w:r>
        <w:t xml:space="preserve">in</w:t>
      </w:r>
      <w:r>
        <w:t xml:space="preserve"> </w:t>
      </w:r>
      <w:r>
        <w:t xml:space="preserve">Israel</w:t>
      </w:r>
      <w:r>
        <w:t xml:space="preserve"> </w:t>
      </w:r>
      <w:r>
        <w:t xml:space="preserve">Jerusalem</w:t>
      </w:r>
    </w:p>
    <w:bookmarkStart w:id="20" w:name="Xfa995a0b362057b8279ca5de06110a72e18c780"/>
    <w:p>
      <w:pPr>
        <w:pStyle w:val="Heading1"/>
      </w:pPr>
      <w:r>
        <w:t xml:space="preserve">Thesis Proposal: Advancing Sustainable Urban Development Through Geological Expertise in Israel Jerusalem</w:t>
      </w:r>
    </w:p>
    <w:p>
      <w:pPr>
        <w:pStyle w:val="FirstParagraph"/>
      </w:pPr>
      <w:r>
        <w:rPr>
          <w:bCs/>
          <w:b/>
        </w:rPr>
        <w:t xml:space="preserve">Introduction and Context:</w:t>
      </w:r>
      <w:r>
        <w:t xml:space="preserve"> </w:t>
      </w:r>
      <w:r>
        <w:t xml:space="preserve">This Thesis Proposal outlines a critical research initiative focused on the indispensable role of the Geologist in navigating the complex geological landscape of Israel Jerusalem. As one of the world's oldest continuously inhabited cities, Jerusalem presents unique challenges where geology directly impacts urban sustainability, cultural heritage preservation, and public safety. Situated atop a tectonically active zone along the Dead Sea Transform fault system and built upon diverse carbonate bedrock formations (including Negev limestone and Hebron conglomerates), the city faces acute pressures from seismic hazards, water resource management, infrastructure stability, and climate change adaptation. This research positions the Geologist not merely as a scientific observer but as a pivotal decision-maker for Jerusalem's resilient future within Israel's geopolitical and environmental framework.</w:t>
      </w:r>
    </w:p>
    <w:p>
      <w:pPr>
        <w:pStyle w:val="BodyText"/>
      </w:pPr>
      <w:r>
        <w:rPr>
          <w:bCs/>
          <w:b/>
        </w:rPr>
        <w:t xml:space="preserve">Problem Statement:</w:t>
      </w:r>
      <w:r>
        <w:t xml:space="preserve"> </w:t>
      </w:r>
      <w:r>
        <w:t xml:space="preserve">Current urban planning in Israel Jerusalem often overlooks integrated geological assessment, leading to vulnerabilities. The city's expansion into unstable slope areas (e.g., the Kidron Valley and Mount Scopus), reliance on fragile aquifers like the Jerusalem Aquifer system, and susceptibility to ground-shaking during earthquakes highlight a critical gap. Existing studies are fragmented—focusing either on regional tectonics or isolated water issues—without synthesizing how geological understanding directly informs municipal policy. This Thesis Proposal argues that embedding Geologist-led interdisciplinary approaches into urban governance is essential for Jerusalem's long-term viability, particularly as Israel's capital faces increasing population density and climate stressors.</w:t>
      </w:r>
    </w:p>
    <w:p>
      <w:pPr>
        <w:pStyle w:val="BodyText"/>
      </w:pPr>
      <w:r>
        <w:rPr>
          <w:bCs/>
          <w:b/>
        </w:rPr>
        <w:t xml:space="preserve">Literature Review Synthesis:</w:t>
      </w:r>
      <w:r>
        <w:t xml:space="preserve"> </w:t>
      </w:r>
      <w:r>
        <w:t xml:space="preserve">Recent scholarship (e.g., Shtivelman et al., 2021 on seismic microzonation; Ben-Avraham et al., 2023 on karst aquifers in the Judean Hills) confirms Jerusalem's geological complexity. However, a significant disconnect persists between academic findings and municipal application. Studies by the Geological Survey of Israel (GSI) have mapped subsurface hazards but lack actionable protocols for city planners. Crucially, no existing research systematically evaluates how Geologists can proactively mitigate risks—such as identifying sinkhole-prone zones beneath new construction or optimizing rainwater infiltration in limestone terrain—within Jerusalem’s unique administrative and cultural context. This Proposal bridges that gap by focusing on the Geologist's operational role.</w:t>
      </w:r>
    </w:p>
    <w:p>
      <w:pPr>
        <w:pStyle w:val="BodyText"/>
      </w:pPr>
      <w:r>
        <w:rPr>
          <w:bCs/>
          <w:b/>
        </w:rPr>
        <w:t xml:space="preserve">Research Questions:</w:t>
      </w:r>
      <w:r>
        <w:t xml:space="preserve"> </w:t>
      </w:r>
      <w:r>
        <w:t xml:space="preserve">This study will address three interdependent questions: (1) How can high-resolution geological mapping of Jerusalem’s subsurface, conducted by a Geologist, predict and prevent infrastructure failures in urban expansion zones? (2) What specific hydrogeological strategies, developed with Geologist input, can enhance water security for Jerusalem's population amid climate variability? (3) How can the Geologist collaborate effectively with city officials, archaeologists (protecting ancient sites like the City of David), and emergency services to integrate geological risk into Jerusalem’s master planning within Israel?</w:t>
      </w:r>
    </w:p>
    <w:p>
      <w:pPr>
        <w:pStyle w:val="BodyText"/>
      </w:pPr>
      <w:r>
        <w:rPr>
          <w:bCs/>
          <w:b/>
        </w:rPr>
        <w:t xml:space="preserve">Methodology:</w:t>
      </w:r>
      <w:r>
        <w:t xml:space="preserve"> </w:t>
      </w:r>
      <w:r>
        <w:t xml:space="preserve">This research employs a mixed-methods approach. Phase 1 involves compiling and re-analyzing GSI data, LiDAR topography, and historical seismic records to create a comprehensive 3D subsurface model of key Jerusalem districts (e.g., East Jerusalem, Silwan). A Geologist will conduct targeted field surveys—assessing rock stability in construction zones and sampling aquifer water chemistry. Phase 2 utilizes GIS spatial analysis to correlate geological features with existing infrastructure vulnerabilities. Crucially, Phase 3 engages stakeholder workshops with the Municipality of Jerusalem, Israel Water Authority personnel, and conservation bodies to co-develop "Geological Risk Integration Protocols" for urban development permits. This methodology ensures findings directly translate into actionable municipal tools, placing the Geologist at the center of governance.</w:t>
      </w:r>
    </w:p>
    <w:p>
      <w:pPr>
        <w:pStyle w:val="BodyText"/>
      </w:pPr>
      <w:r>
        <w:rPr>
          <w:bCs/>
          <w:b/>
        </w:rPr>
        <w:t xml:space="preserve">Significance in Context:</w:t>
      </w:r>
      <w:r>
        <w:t xml:space="preserve"> </w:t>
      </w:r>
      <w:r>
        <w:t xml:space="preserve">The proposed research holds profound significance for Israel Jerusalem as a global case study. By demonstrating how Geologist expertise prevents costly disasters (e.g., building collapses during tremors or aquifer depletion), this Thesis Proposal provides a replicable model for other ancient cities worldwide. Within Israel, it addresses national priorities outlined in the National Water Strategy 2030 and the Jerusalem Urban Development Plan by embedding science into policy. For the Geologist profession itself, it elevates their role beyond data collection to strategic urban stewardship—critical in a city where every excavation uncovers layers of geology, history, and human need.</w:t>
      </w:r>
    </w:p>
    <w:p>
      <w:pPr>
        <w:pStyle w:val="BodyText"/>
      </w:pPr>
      <w:r>
        <w:rPr>
          <w:bCs/>
          <w:b/>
        </w:rPr>
        <w:t xml:space="preserve">Expected Outcomes:</w:t>
      </w:r>
      <w:r>
        <w:t xml:space="preserve"> </w:t>
      </w:r>
      <w:r>
        <w:t xml:space="preserve">The Thesis Proposal anticipates three key deliverables: (1) An open-access digital geological hazard atlas for Jerusalem districts; (2) A set of standardized Geologist-validated assessment templates for municipal planning departments; and (3) A policy brief advocating for mandatory Geological Impact Assessments in all new Jerusalem construction projects. These outputs will be formally presented to the Ministry of Energy, the Israel Water Authority, and the Municipality of Jerusalem. Success will be measured by adoption rates of these tools within 18 months post-graduation.</w:t>
      </w:r>
    </w:p>
    <w:p>
      <w:pPr>
        <w:pStyle w:val="BodyText"/>
      </w:pPr>
      <w:r>
        <w:rPr>
          <w:bCs/>
          <w:b/>
        </w:rPr>
        <w:t xml:space="preserve">Conclusion:</w:t>
      </w:r>
      <w:r>
        <w:t xml:space="preserve"> </w:t>
      </w:r>
      <w:r>
        <w:t xml:space="preserve">This Thesis Proposal establishes that in Israel Jerusalem, where geology is inseparable from identity and survival, the Geologist is not a specialist but a cornerstone of urban resilience. By moving beyond descriptive geology to solution-focused collaboration, this research directly responds to the urgent need for sustainable development in one of humanity’s most historically layered cities. It positions the Geologist as an essential partner in shaping Jerusalem’s future—ensuring that as the city grows, it does so on a foundation of sound scientific understanding. This work transcends academic inquiry; it is a practical blueprint for securing Israel Jerusalem's environmental and cultural legacy through rigorous geological science.</w:t>
      </w:r>
    </w:p>
    <w:p>
      <w:pPr>
        <w:pStyle w:val="BodyText"/>
      </w:pPr>
      <w:r>
        <w:rPr>
          <w:bCs/>
          <w:b/>
        </w:rPr>
        <w:t xml:space="preserve">References (Illustrative):</w:t>
      </w:r>
      <w:r>
        <w:t xml:space="preserve"> </w:t>
      </w:r>
      <w:r>
        <w:t xml:space="preserve">Ben-Avraham, Z., et al. (2023). *Karst Aquifer Vulnerability in the Judean Hills*. Journal of Hydrology. Shtivelman, M., et al. (2021). *Seismic Microzonation of Jerusalem: Implications for Urban Planning*. Tectonophysics. Geological Survey of Israel (GSI). (2020). *Jerusalem Subsurface Geological Map Series*.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Geologist's Role in Addressing Urban Geological Challenges in Israel Jerusalem</dc:title>
  <dc:creator/>
  <dc:language>en</dc:language>
  <cp:keywords/>
  <dcterms:created xsi:type="dcterms:W3CDTF">2026-07-17T17:34:43Z</dcterms:created>
  <dcterms:modified xsi:type="dcterms:W3CDTF">2026-07-17T17:34:43Z</dcterms:modified>
</cp:coreProperties>
</file>

<file path=docProps/custom.xml><?xml version="1.0" encoding="utf-8"?>
<Properties xmlns="http://schemas.openxmlformats.org/officeDocument/2006/custom-properties" xmlns:vt="http://schemas.openxmlformats.org/officeDocument/2006/docPropsVTypes"/>
</file>