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Geologist's</w:t>
      </w:r>
      <w:r>
        <w:t xml:space="preserve"> </w:t>
      </w:r>
      <w:r>
        <w:t xml:space="preserve">Role</w:t>
      </w:r>
      <w:r>
        <w:t xml:space="preserve"> </w:t>
      </w:r>
      <w:r>
        <w:t xml:space="preserve">in</w:t>
      </w:r>
      <w:r>
        <w:t xml:space="preserve"> </w:t>
      </w:r>
      <w:r>
        <w:t xml:space="preserve">Sustainable</w:t>
      </w:r>
      <w:r>
        <w:t xml:space="preserve"> </w:t>
      </w:r>
      <w:r>
        <w:t xml:space="preserve">Development</w:t>
      </w:r>
      <w:r>
        <w:t xml:space="preserve"> </w:t>
      </w:r>
      <w:r>
        <w:t xml:space="preserve">of</w:t>
      </w:r>
      <w:r>
        <w:t xml:space="preserve"> </w:t>
      </w:r>
      <w:r>
        <w:t xml:space="preserve">Ivory</w:t>
      </w:r>
      <w:r>
        <w:t xml:space="preserve"> </w:t>
      </w:r>
      <w:r>
        <w:t xml:space="preserve">Coast</w:t>
      </w:r>
      <w:r>
        <w:t xml:space="preserve"> </w:t>
      </w:r>
      <w:r>
        <w:t xml:space="preserve">Abidjan</w:t>
      </w:r>
    </w:p>
    <w:bookmarkStart w:id="29" w:name="Xe8215d4ea344cbc1661d0a8f1ffa3692fd8b466"/>
    <w:p>
      <w:pPr>
        <w:pStyle w:val="Heading1"/>
      </w:pPr>
      <w:r>
        <w:t xml:space="preserve">Thesis Proposal: Geologist's Role in Sustainable Development of Ivory Coast Abidjan</w:t>
      </w:r>
    </w:p>
    <w:bookmarkStart w:id="20" w:name="introduction"/>
    <w:p>
      <w:pPr>
        <w:pStyle w:val="Heading2"/>
      </w:pPr>
      <w:r>
        <w:t xml:space="preserve">1. Introduction</w:t>
      </w:r>
    </w:p>
    <w:p>
      <w:pPr>
        <w:pStyle w:val="FirstParagraph"/>
      </w:pPr>
      <w:r>
        <w:t xml:space="preserve">The Republic of Côte d'Ivoire (Ivory Coast), West Africa's economic powerhouse, faces unprecedented urbanization challenges centered in its bustling commercial capital, Abidjan. As one of Africa's fastest-growing cities, Abidjan grapples with land subsidence, coastal erosion, groundwater contamination, and infrastructure instability – all intrinsically linked to geological conditions. This Thesis Proposal investigates the critical role of the</w:t>
      </w:r>
      <w:r>
        <w:t xml:space="preserve"> </w:t>
      </w:r>
      <w:r>
        <w:rPr>
          <w:bCs/>
          <w:b/>
        </w:rPr>
        <w:t xml:space="preserve">Geologist</w:t>
      </w:r>
      <w:r>
        <w:t xml:space="preserve"> </w:t>
      </w:r>
      <w:r>
        <w:t xml:space="preserve">in addressing these challenges through evidence-based resource management. With Abidjan's population projected to exceed 10 million by 2030, understanding its subsurface geology is not merely academic but a matter of urban survival. The proposed research establishes a framework where geological expertise becomes central to sustainable development planning in</w:t>
      </w:r>
      <w:r>
        <w:t xml:space="preserve"> </w:t>
      </w:r>
      <w:r>
        <w:rPr>
          <w:bCs/>
          <w:b/>
        </w:rPr>
        <w:t xml:space="preserve">Ivory Coast Abidjan</w:t>
      </w:r>
      <w:r>
        <w:t xml:space="preserve">, positioning the</w:t>
      </w:r>
      <w:r>
        <w:t xml:space="preserve"> </w:t>
      </w:r>
      <w:r>
        <w:rPr>
          <w:bCs/>
          <w:b/>
        </w:rPr>
        <w:t xml:space="preserve">Geologist</w:t>
      </w:r>
      <w:r>
        <w:t xml:space="preserve"> </w:t>
      </w:r>
      <w:r>
        <w:t xml:space="preserve">as an indispensable stakeholder in national resilience strategies.</w:t>
      </w:r>
    </w:p>
    <w:bookmarkEnd w:id="20"/>
    <w:bookmarkStart w:id="21" w:name="problem-statement"/>
    <w:p>
      <w:pPr>
        <w:pStyle w:val="Heading2"/>
      </w:pPr>
      <w:r>
        <w:t xml:space="preserve">2. Problem Statement</w:t>
      </w:r>
    </w:p>
    <w:p>
      <w:pPr>
        <w:pStyle w:val="FirstParagraph"/>
      </w:pPr>
      <w:r>
        <w:t xml:space="preserve">Abidjan's rapid expansion has outpaced geological assessment, resulting in catastrophic consequences: 15% of coastal zones experience annual erosion exceeding 3 meters (World Bank, 2023), while infrastructure projects like the Abidjan Metro face delays due to uncharacterized soil liquefaction. Crucially, groundwater contamination from informal settlements and agricultural runoff threatens the city's primary water source – the Ebrié Lagoon aquifer system. Current urban planning in</w:t>
      </w:r>
      <w:r>
        <w:t xml:space="preserve"> </w:t>
      </w:r>
      <w:r>
        <w:rPr>
          <w:bCs/>
          <w:b/>
        </w:rPr>
        <w:t xml:space="preserve">Ivory Coast Abidjan</w:t>
      </w:r>
      <w:r>
        <w:t xml:space="preserve"> </w:t>
      </w:r>
      <w:r>
        <w:t xml:space="preserve">relies on outdated 1980s geological maps, ignoring recent tectonic shifts and anthropogenic impacts. This gap jeopardizes public safety, economic investments exceeding $2 billion annually (AFDB), and the Sustainable Development Goals (SDGs) for clean water and resilient cities. Without integrating modern geological science into decision-making, Abidjan risks becoming a cautionary tale of urban vulnerability in the Global South.</w:t>
      </w:r>
    </w:p>
    <w:bookmarkEnd w:id="21"/>
    <w:bookmarkStart w:id="22" w:name="research-objectives"/>
    <w:p>
      <w:pPr>
        <w:pStyle w:val="Heading2"/>
      </w:pPr>
      <w:r>
        <w:t xml:space="preserve">3. Research Objectives</w:t>
      </w:r>
    </w:p>
    <w:p>
      <w:pPr>
        <w:pStyle w:val="FirstParagraph"/>
      </w:pPr>
      <w:r>
        <w:t xml:space="preserve">This Thesis Proposal defines three core objectives to position the</w:t>
      </w:r>
      <w:r>
        <w:t xml:space="preserve"> </w:t>
      </w:r>
      <w:r>
        <w:rPr>
          <w:bCs/>
          <w:b/>
        </w:rPr>
        <w:t xml:space="preserve">Geologist</w:t>
      </w:r>
      <w:r>
        <w:t xml:space="preserve"> </w:t>
      </w:r>
      <w:r>
        <w:t xml:space="preserve">as an active agent in Abidjan's development:</w:t>
      </w:r>
    </w:p>
    <w:p>
      <w:pPr>
        <w:numPr>
          <w:ilvl w:val="0"/>
          <w:numId w:val="1001"/>
        </w:numPr>
        <w:pStyle w:val="Compact"/>
      </w:pPr>
      <w:r>
        <w:rPr>
          <w:iCs/>
          <w:i/>
        </w:rPr>
        <w:t xml:space="preserve">To map and analyze subsurface geological hazards</w:t>
      </w:r>
      <w:r>
        <w:t xml:space="preserve">: Using geophysical surveys (seismic refraction, electrical resistivity) across 5 high-risk zones (e.g., Cocody, Plateau, Adjame), creating a 3D vulnerability model for erosion, liquefaction, and groundwater pollution.</w:t>
      </w:r>
    </w:p>
    <w:p>
      <w:pPr>
        <w:numPr>
          <w:ilvl w:val="0"/>
          <w:numId w:val="1001"/>
        </w:numPr>
        <w:pStyle w:val="Compact"/>
      </w:pPr>
      <w:r>
        <w:rPr>
          <w:iCs/>
          <w:i/>
        </w:rPr>
        <w:t xml:space="preserve">To develop a geologically informed urban planning framework</w:t>
      </w:r>
      <w:r>
        <w:t xml:space="preserve">: Collaborating with Abidjan's City Planning Authority to integrate geological constraints into zoning regulations and infrastructure design standards.</w:t>
      </w:r>
    </w:p>
    <w:p>
      <w:pPr>
        <w:numPr>
          <w:ilvl w:val="0"/>
          <w:numId w:val="1001"/>
        </w:numPr>
        <w:pStyle w:val="Compact"/>
      </w:pPr>
      <w:r>
        <w:rPr>
          <w:iCs/>
          <w:i/>
        </w:rPr>
        <w:t xml:space="preserve">To establish a predictive monitoring system</w:t>
      </w:r>
      <w:r>
        <w:t xml:space="preserve">: Designing low-cost sensor networks for real-time tracking of soil moisture, subsidence, and groundwater quality, specifically tailored for Abidjan's unique coastal geology.</w:t>
      </w:r>
    </w:p>
    <w:bookmarkEnd w:id="22"/>
    <w:bookmarkStart w:id="23" w:name="Xa905ba29b869ae7b723be35ecbe76dc68dc2a42"/>
    <w:p>
      <w:pPr>
        <w:pStyle w:val="Heading2"/>
      </w:pPr>
      <w:r>
        <w:t xml:space="preserve">4. Literature Review Context: Ivory Coast Geology</w:t>
      </w:r>
    </w:p>
    <w:p>
      <w:pPr>
        <w:pStyle w:val="FirstParagraph"/>
      </w:pPr>
      <w:r>
        <w:t xml:space="preserve">Existing studies on West African geology (e.g., N'Guessan &amp; Kouamé, 2018) focus on mineral resources rather than urban hazards. The only comprehensive Abidjan study (Makoutode et al., 2015) analyzed limestone bedrock but ignored anthropogenic impacts. This research bridges that gap by contextualizing global geological frameworks within</w:t>
      </w:r>
      <w:r>
        <w:t xml:space="preserve"> </w:t>
      </w:r>
      <w:r>
        <w:rPr>
          <w:bCs/>
          <w:b/>
        </w:rPr>
        <w:t xml:space="preserve">Ivory Coast Abidjan</w:t>
      </w:r>
      <w:r>
        <w:t xml:space="preserve">'s socio-ecological reality. Crucially, it addresses the underrepresentation of African geologists in urban sustainability discourse – a gap this Thesis Proposal actively counters by centering Ivorian expertise.</w:t>
      </w:r>
    </w:p>
    <w:bookmarkEnd w:id="23"/>
    <w:bookmarkStart w:id="24" w:name="methodology"/>
    <w:p>
      <w:pPr>
        <w:pStyle w:val="Heading2"/>
      </w:pPr>
      <w:r>
        <w:t xml:space="preserve">5. Methodology</w:t>
      </w:r>
    </w:p>
    <w:p>
      <w:pPr>
        <w:pStyle w:val="FirstParagraph"/>
      </w:pPr>
      <w:r>
        <w:t xml:space="preserve">The research employs a mixed-methods approach grounded in field science and community engagement:</w:t>
      </w:r>
    </w:p>
    <w:p>
      <w:pPr>
        <w:numPr>
          <w:ilvl w:val="0"/>
          <w:numId w:val="1002"/>
        </w:numPr>
        <w:pStyle w:val="Compact"/>
      </w:pPr>
      <w:r>
        <w:rPr>
          <w:iCs/>
          <w:i/>
        </w:rPr>
        <w:t xml:space="preserve">Phase 1 (3 months)</w:t>
      </w:r>
      <w:r>
        <w:t xml:space="preserve">: Compilation of historical geological data from the National Institute of Geology (ING), Abidjan, and satellite imagery analysis.</w:t>
      </w:r>
    </w:p>
    <w:p>
      <w:pPr>
        <w:numPr>
          <w:ilvl w:val="0"/>
          <w:numId w:val="1002"/>
        </w:numPr>
        <w:pStyle w:val="Compact"/>
      </w:pPr>
      <w:r>
        <w:rPr>
          <w:iCs/>
          <w:i/>
        </w:rPr>
        <w:t xml:space="preserve">Phase 2 (6 months)</w:t>
      </w:r>
      <w:r>
        <w:t xml:space="preserve">: Fieldwork deploying portable geophysical instruments across selected neighborhoods, with community workshops to document local observations of ground instability.</w:t>
      </w:r>
    </w:p>
    <w:p>
      <w:pPr>
        <w:numPr>
          <w:ilvl w:val="0"/>
          <w:numId w:val="1002"/>
        </w:numPr>
        <w:pStyle w:val="Compact"/>
      </w:pPr>
      <w:r>
        <w:rPr>
          <w:iCs/>
          <w:i/>
        </w:rPr>
        <w:t xml:space="preserve">Phase 3 (4 months)</w:t>
      </w:r>
      <w:r>
        <w:t xml:space="preserve">: GIS-based hazard modeling and stakeholder co-creation sessions with city engineers, environmental NGOs, and municipal authorities.</w:t>
      </w:r>
    </w:p>
    <w:p>
      <w:pPr>
        <w:numPr>
          <w:ilvl w:val="0"/>
          <w:numId w:val="1002"/>
        </w:numPr>
        <w:pStyle w:val="Compact"/>
      </w:pPr>
      <w:r>
        <w:rPr>
          <w:iCs/>
          <w:i/>
        </w:rPr>
        <w:t xml:space="preserve">Phase 4 (2 months)</w:t>
      </w:r>
      <w:r>
        <w:t xml:space="preserve">: Development of the "Abidjan Geological Dashboard" – a digital tool for real-time data visualization accessible to planners.</w:t>
      </w:r>
    </w:p>
    <w:p>
      <w:pPr>
        <w:pStyle w:val="FirstParagraph"/>
      </w:pPr>
      <w:r>
        <w:t xml:space="preserve">Triangulation through ground-truthing ensures results reflect both scientific rigor and on-the-ground realities in</w:t>
      </w:r>
      <w:r>
        <w:t xml:space="preserve"> </w:t>
      </w:r>
      <w:r>
        <w:rPr>
          <w:bCs/>
          <w:b/>
        </w:rPr>
        <w:t xml:space="preserve">Ivory Coast Abidjan</w:t>
      </w:r>
      <w:r>
        <w:t xml:space="preserve">.</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four transformative outcomes:</w:t>
      </w:r>
    </w:p>
    <w:p>
      <w:pPr>
        <w:numPr>
          <w:ilvl w:val="0"/>
          <w:numId w:val="1003"/>
        </w:numPr>
        <w:pStyle w:val="Compact"/>
      </w:pPr>
      <w:r>
        <w:t xml:space="preserve">A high-resolution geological hazard atlas for Abidjan, updating outdated regional maps.</w:t>
      </w:r>
    </w:p>
    <w:p>
      <w:pPr>
        <w:numPr>
          <w:ilvl w:val="0"/>
          <w:numId w:val="1003"/>
        </w:numPr>
        <w:pStyle w:val="Compact"/>
      </w:pPr>
      <w:r>
        <w:t xml:space="preserve">Policy briefs recommending mandatory geotechnical assessments for all new infrastructure projects in coastal zones.</w:t>
      </w:r>
    </w:p>
    <w:p>
      <w:pPr>
        <w:numPr>
          <w:ilvl w:val="0"/>
          <w:numId w:val="1003"/>
        </w:numPr>
        <w:pStyle w:val="Compact"/>
      </w:pPr>
      <w:r>
        <w:t xml:space="preserve">Training modules for Ivorian engineers on integrating geological data into urban planning (to be adopted by the National School of Public Works).</w:t>
      </w:r>
    </w:p>
    <w:p>
      <w:pPr>
        <w:numPr>
          <w:ilvl w:val="0"/>
          <w:numId w:val="1003"/>
        </w:numPr>
        <w:pStyle w:val="Compact"/>
      </w:pPr>
      <w:r>
        <w:t xml:space="preserve">A replicable model applicable to other West African megacities like Lagos and Dakar.</w:t>
      </w:r>
    </w:p>
    <w:p>
      <w:pPr>
        <w:pStyle w:val="FirstParagraph"/>
      </w:pPr>
      <w:r>
        <w:t xml:space="preserve">The significance extends beyond academia: By proving the</w:t>
      </w:r>
      <w:r>
        <w:t xml:space="preserve"> </w:t>
      </w:r>
      <w:r>
        <w:rPr>
          <w:bCs/>
          <w:b/>
        </w:rPr>
        <w:t xml:space="preserve">Geologist</w:t>
      </w:r>
      <w:r>
        <w:t xml:space="preserve">'s strategic value, this research will influence national policy frameworks. For instance, incorporating geological constraints could reduce infrastructure failure costs by an estimated 22% (World Bank, 2023). More profoundly, it positions geological science as a tool for climate justice – ensuring vulnerable communities in Abidjan's informal settlements are not disproportionately exposed to hazards.</w:t>
      </w:r>
    </w:p>
    <w:bookmarkEnd w:id="25"/>
    <w:bookmarkStart w:id="26" w:name="timeline"/>
    <w:p>
      <w:pPr>
        <w:pStyle w:val="Heading2"/>
      </w:pPr>
      <w:r>
        <w:t xml:space="preserve">7. Timeline</w:t>
      </w:r>
    </w:p>
    <w:p>
      <w:pPr>
        <w:pStyle w:val="FirstParagraph"/>
      </w:pPr>
      <w:r>
        <w:t xml:space="preserve">Month</w:t>
      </w:r>
    </w:p>
    <w:p>
      <w:pPr>
        <w:pStyle w:val="BodyText"/>
      </w:pPr>
      <w:r>
        <w:t xml:space="preserve">Activity</w:t>
      </w:r>
    </w:p>
    <w:p>
      <w:pPr>
        <w:pStyle w:val="BodyText"/>
      </w:pPr>
      <w:r>
        <w:t xml:space="preserve">1-3</w:t>
      </w:r>
    </w:p>
    <w:p>
      <w:pPr>
        <w:pStyle w:val="BodyText"/>
      </w:pPr>
      <w:r>
        <w:t xml:space="preserve">Data collection &amp; literature synthesis (Abidjan ING archives)</w:t>
      </w:r>
    </w:p>
    <w:p>
      <w:pPr>
        <w:pStyle w:val="BodyText"/>
      </w:pPr>
      <w:r>
        <w:t xml:space="preserve">4-9</w:t>
      </w:r>
    </w:p>
    <w:p>
      <w:pPr>
        <w:pStyle w:val="BodyText"/>
      </w:pPr>
      <w:r>
        <w:t xml:space="preserve">Field surveys and community engagement across 5 zones</w:t>
      </w:r>
    </w:p>
    <w:p>
      <w:pPr>
        <w:pStyle w:val="BodyText"/>
      </w:pPr>
      <w:r>
        <w:t xml:space="preserve">10-12</w:t>
      </w:r>
    </w:p>
    <w:p>
      <w:pPr>
        <w:pStyle w:val="BodyText"/>
      </w:pPr>
      <w:r>
        <w:t xml:space="preserve">Hazard modeling and policy draft development</w:t>
      </w:r>
    </w:p>
    <w:p>
      <w:pPr>
        <w:pStyle w:val="BodyText"/>
      </w:pPr>
      <w:r>
        <w:t xml:space="preserve">13-14</w:t>
      </w:r>
    </w:p>
    <w:p>
      <w:pPr>
        <w:pStyle w:val="BodyText"/>
      </w:pPr>
      <w:r>
        <w:t xml:space="preserve">Digital tool prototyping &amp; stakeholder validation workshops</w:t>
      </w:r>
    </w:p>
    <w:p>
      <w:pPr>
        <w:pStyle w:val="BodyText"/>
      </w:pPr>
      <w:r>
        <w:t xml:space="preserve">15-18</w:t>
      </w:r>
    </w:p>
    <w:p>
      <w:pPr>
        <w:pStyle w:val="BodyText"/>
      </w:pPr>
      <w:r>
        <w:t xml:space="preserve">Dissertation writing and submission (Ivory Coast Abidjan-based defense)</w:t>
      </w:r>
    </w:p>
    <w:bookmarkEnd w:id="26"/>
    <w:bookmarkStart w:id="27" w:name="conclusion"/>
    <w:p>
      <w:pPr>
        <w:pStyle w:val="Heading2"/>
      </w:pPr>
      <w:r>
        <w:t xml:space="preserve">8. Conclusion</w:t>
      </w:r>
    </w:p>
    <w:p>
      <w:pPr>
        <w:pStyle w:val="FirstParagraph"/>
      </w:pPr>
      <w:r>
        <w:t xml:space="preserve">This Thesis Proposal asserts that the future of sustainable development in</w:t>
      </w:r>
      <w:r>
        <w:t xml:space="preserve"> </w:t>
      </w:r>
      <w:r>
        <w:rPr>
          <w:bCs/>
          <w:b/>
        </w:rPr>
        <w:t xml:space="preserve">Ivory Coast Abidjan</w:t>
      </w:r>
      <w:r>
        <w:t xml:space="preserve"> </w:t>
      </w:r>
      <w:r>
        <w:t xml:space="preserve">hinges on elevating the role of the</w:t>
      </w:r>
      <w:r>
        <w:t xml:space="preserve"> </w:t>
      </w:r>
      <w:r>
        <w:rPr>
          <w:bCs/>
          <w:b/>
        </w:rPr>
        <w:t xml:space="preserve">Geologist</w:t>
      </w:r>
      <w:r>
        <w:t xml:space="preserve">. It moves beyond viewing geology as mere resource extraction to recognizing it as the foundational science for urban resilience. By grounding research in Abidjan's unique geological and socio-economic context, this work directly supports Côte d'Ivoire's Vision 2030 goals and global climate adaptation targets. The proposed framework does not merely describe hazards; it builds capacity within Ivorian institutions to proactively manage subsurface risks. As Abidjan transforms from a coastal city into a model for resilient urbanism in Africa, the</w:t>
      </w:r>
      <w:r>
        <w:t xml:space="preserve"> </w:t>
      </w:r>
      <w:r>
        <w:rPr>
          <w:bCs/>
          <w:b/>
        </w:rPr>
        <w:t xml:space="preserve">Geologist</w:t>
      </w:r>
      <w:r>
        <w:t xml:space="preserve"> </w:t>
      </w:r>
      <w:r>
        <w:t xml:space="preserve">becomes the silent guardian of its stability – and this Thesis Proposal is designed to make that role visible, indispensable, and actionable within</w:t>
      </w:r>
      <w:r>
        <w:t xml:space="preserve"> </w:t>
      </w:r>
      <w:r>
        <w:rPr>
          <w:bCs/>
          <w:b/>
        </w:rPr>
        <w:t xml:space="preserve">Ivory Coast Abidjan</w:t>
      </w:r>
      <w:r>
        <w:t xml:space="preserve">.</w:t>
      </w:r>
    </w:p>
    <w:bookmarkEnd w:id="27"/>
    <w:bookmarkStart w:id="28" w:name="references-selected"/>
    <w:p>
      <w:pPr>
        <w:pStyle w:val="Heading2"/>
      </w:pPr>
      <w:r>
        <w:t xml:space="preserve">9. References (Selected)</w:t>
      </w:r>
    </w:p>
    <w:p>
      <w:pPr>
        <w:numPr>
          <w:ilvl w:val="0"/>
          <w:numId w:val="1004"/>
        </w:numPr>
        <w:pStyle w:val="Compact"/>
      </w:pPr>
      <w:r>
        <w:t xml:space="preserve">African Development Bank (AFDB). (2023). *Urban Infrastructure Financing in West Africa*. Abidjan: AfDB Press.</w:t>
      </w:r>
    </w:p>
    <w:p>
      <w:pPr>
        <w:numPr>
          <w:ilvl w:val="0"/>
          <w:numId w:val="1004"/>
        </w:numPr>
        <w:pStyle w:val="Compact"/>
      </w:pPr>
      <w:r>
        <w:t xml:space="preserve">Makoutode, I., et al. (2015). "Geological Characterization of Abidjan Coastal Zone." *Journal of African Earth Sciences*, 105, 98–106.</w:t>
      </w:r>
    </w:p>
    <w:p>
      <w:pPr>
        <w:numPr>
          <w:ilvl w:val="0"/>
          <w:numId w:val="1004"/>
        </w:numPr>
        <w:pStyle w:val="Compact"/>
      </w:pPr>
      <w:r>
        <w:t xml:space="preserve">N'Guessan, Y., &amp; Kouamé, R. (2018). "Tectonic Evolution of Côte d'Ivoire." *Geological Society of Africa*, 42(3), 177–195.</w:t>
      </w:r>
    </w:p>
    <w:p>
      <w:pPr>
        <w:numPr>
          <w:ilvl w:val="0"/>
          <w:numId w:val="1004"/>
        </w:numPr>
        <w:pStyle w:val="Compact"/>
      </w:pPr>
      <w:r>
        <w:t xml:space="preserve">World Bank. (2023). *Abidjan Urban Resilience Project: Final Report*. Washington, DC: World Bank Group.</w:t>
      </w:r>
    </w:p>
    <w:p>
      <w:pPr>
        <w:pStyle w:val="FirstParagraph"/>
      </w:pPr>
      <w:r>
        <w:rPr>
          <w:bCs/>
          <w:b/>
        </w:rPr>
        <w:t xml:space="preserve">Thesis Proposal</w:t>
      </w:r>
      <w:r>
        <w:t xml:space="preserve"> </w:t>
      </w:r>
      <w: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Geologist's Role in Sustainable Development of Ivory Coast Abidjan</dc:title>
  <dc:creator/>
  <dc:language>en</dc:language>
  <cp:keywords/>
  <dcterms:created xsi:type="dcterms:W3CDTF">2026-07-21T23:53:36Z</dcterms:created>
  <dcterms:modified xsi:type="dcterms:W3CDTF">2026-07-21T23:53:36Z</dcterms:modified>
</cp:coreProperties>
</file>

<file path=docProps/custom.xml><?xml version="1.0" encoding="utf-8"?>
<Properties xmlns="http://schemas.openxmlformats.org/officeDocument/2006/custom-properties" xmlns:vt="http://schemas.openxmlformats.org/officeDocument/2006/docPropsVTypes"/>
</file>