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Japan</w:t>
      </w:r>
      <w:r>
        <w:t xml:space="preserve"> </w:t>
      </w:r>
      <w:r>
        <w:t xml:space="preserve">Kyoto</w:t>
      </w:r>
    </w:p>
    <w:bookmarkStart w:id="29" w:name="Xfe542df29a17a2e85e6d608119441db17d29794"/>
    <w:p>
      <w:pPr>
        <w:pStyle w:val="Heading1"/>
      </w:pPr>
      <w:r>
        <w:t xml:space="preserve">Thesis Proposal: Integrating Geoscience and Cultural Conservation in the Context of Japan Kyoto</w:t>
      </w:r>
    </w:p>
    <w:bookmarkStart w:id="20" w:name="introduction-and-research-background"/>
    <w:p>
      <w:pPr>
        <w:pStyle w:val="Heading2"/>
      </w:pPr>
      <w:r>
        <w:t xml:space="preserve">Introduction and Research Background</w:t>
      </w:r>
    </w:p>
    <w:p>
      <w:pPr>
        <w:pStyle w:val="FirstParagraph"/>
      </w:pPr>
      <w:r>
        <w:t xml:space="preserve">The role of a Geologist has evolved beyond traditional resource exploration to become critically important in safeguarding human heritage against natural disasters. In Japan, where seismic activity poses persistent threats, this responsibility takes on profound significance. Kyoto—a city renowned for its 17 UNESCO World Heritage Sites including Kinkaku-ji (Golden Pavilion) and Fushimi Inari Shrine—represents a unique intersection of cultural wealth and geological vulnerability. As the historical heartland of Japan, Kyoto sits atop complex tectonic boundaries where the Pacific Plate subducts beneath the Eurasian Plate. This positioning subjects the city to frequent earthquakes and ground instability, directly threatening irreplaceable cultural assets. A comprehensive Thesis Proposal addressing these challenges is not merely academic; it is an urgent mission for preserving Japan's intangible heritage within Kyoto's urban fabric.</w:t>
      </w:r>
    </w:p>
    <w:bookmarkEnd w:id="20"/>
    <w:bookmarkStart w:id="21" w:name="problem-statement"/>
    <w:p>
      <w:pPr>
        <w:pStyle w:val="Heading2"/>
      </w:pPr>
      <w:r>
        <w:t xml:space="preserve">Problem Statement</w:t>
      </w:r>
    </w:p>
    <w:p>
      <w:pPr>
        <w:pStyle w:val="FirstParagraph"/>
      </w:pPr>
      <w:r>
        <w:t xml:space="preserve">Current geological hazard assessments in Kyoto primarily focus on structural safety of modern infrastructure, neglecting the nuanced interaction between seismic activity and ancient construction materials. Traditional Japanese architecture—featuring wooden structures, earthen walls, and temple foundations built on alluvial plains—responds differently to ground motion than contemporary buildings. A critical gap exists in localized geological models that specifically account for Kyoto's unique geology: the Kansai Basin's soft sediments amplify seismic waves by 2–3 times (as documented in the 1995 Kobe earthquake aftermath), while historical earthquakes like the 1854 Ansei Edo quake caused significant damage to Kyoto temples. Without site-specific geological data, conservation efforts remain reactive rather than proactive. This Thesis Proposal addresses this gap through a targeted study integrating geoscience with cultural preservation methodologies.</w:t>
      </w:r>
    </w:p>
    <w:bookmarkEnd w:id="21"/>
    <w:bookmarkStart w:id="22" w:name="research-objectives"/>
    <w:p>
      <w:pPr>
        <w:pStyle w:val="Heading2"/>
      </w:pPr>
      <w:r>
        <w:t xml:space="preserve">Research Objectives</w:t>
      </w:r>
    </w:p>
    <w:p>
      <w:pPr>
        <w:numPr>
          <w:ilvl w:val="0"/>
          <w:numId w:val="1001"/>
        </w:numPr>
        <w:pStyle w:val="Compact"/>
      </w:pPr>
      <w:r>
        <w:t xml:space="preserve">To map micro-scale geological vulnerabilities across Kyoto's heritage zones using advanced geophysical techniques (e.g., shallow seismic refraction, ground-penetrating radar).</w:t>
      </w:r>
    </w:p>
    <w:p>
      <w:pPr>
        <w:numPr>
          <w:ilvl w:val="0"/>
          <w:numId w:val="1001"/>
        </w:numPr>
        <w:pStyle w:val="Compact"/>
      </w:pPr>
      <w:r>
        <w:t xml:space="preserve">To develop predictive models correlating soil liquefaction potential with temple foundation stability during simulated seismic events.</w:t>
      </w:r>
    </w:p>
    <w:p>
      <w:pPr>
        <w:numPr>
          <w:ilvl w:val="0"/>
          <w:numId w:val="1001"/>
        </w:numPr>
        <w:pStyle w:val="Compact"/>
      </w:pPr>
      <w:r>
        <w:t xml:space="preserve">To create a GIS-based hazard atlas specifically designed for cultural site managers in Japan Kyoto, prioritizing sites with high historical value and geological risk.</w:t>
      </w:r>
    </w:p>
    <w:p>
      <w:pPr>
        <w:numPr>
          <w:ilvl w:val="0"/>
          <w:numId w:val="1001"/>
        </w:numPr>
        <w:pStyle w:val="Compact"/>
      </w:pPr>
      <w:r>
        <w:t xml:space="preserve">To establish collaboration protocols between Geologist practitioners, heritage conservationists (e.g., Kyoto City Bureau of Cultural Properties), and seismologists at Kyoto University's Disaster Prevention Research Institute.</w:t>
      </w:r>
    </w:p>
    <w:bookmarkEnd w:id="22"/>
    <w:bookmarkStart w:id="23" w:name="Xa57a39a649ee9d5b3d0cf3d87d43926e38f4691"/>
    <w:p>
      <w:pPr>
        <w:pStyle w:val="Heading2"/>
      </w:pPr>
      <w:r>
        <w:t xml:space="preserve">Literature Review: Bridging Geology and Heritage Conservation</w:t>
      </w:r>
    </w:p>
    <w:p>
      <w:pPr>
        <w:pStyle w:val="FirstParagraph"/>
      </w:pPr>
      <w:r>
        <w:t xml:space="preserve">Existing scholarship on geological hazard mitigation in Japan primarily focuses on urban infrastructure (e.g., works by the National Research Institute for Earth Science and Disaster Resilience). However, studies addressing heritage sites—such as those at Nara or Hiroshima—lack Kyoto's specific contextual data. Notably, Dr. Kenichi Sato's 2020 research on "Soil-Structure Interaction in Ancient Temples" identified Kyoto's clay-rich soils as 47% more prone to differential settlement than Tokyo's granular deposits. Yet, no comprehensive Thesis Proposal has yet synthesized these findings into actionable conservation frameworks for Kyoto. This proposal builds upon the pioneering work of the International Council on Monuments and Sites (ICOMOS) in Japan but addresses its critical omission: localized geological mapping essential for precision preservation. A Geologist in this context must transcend textbook geology to become a cultural custodian, interpreting subsurface data through the lens of architectural history.</w:t>
      </w:r>
    </w:p>
    <w:bookmarkEnd w:id="23"/>
    <w:bookmarkStart w:id="24" w:name="methodology"/>
    <w:p>
      <w:pPr>
        <w:pStyle w:val="Heading2"/>
      </w:pPr>
      <w:r>
        <w:t xml:space="preserve">Methodology</w:t>
      </w:r>
    </w:p>
    <w:p>
      <w:pPr>
        <w:pStyle w:val="FirstParagraph"/>
      </w:pPr>
      <w:r>
        <w:t xml:space="preserve">This research will employ a three-phase interdisciplinary approach:</w:t>
      </w:r>
    </w:p>
    <w:p>
      <w:pPr>
        <w:numPr>
          <w:ilvl w:val="0"/>
          <w:numId w:val="1002"/>
        </w:numPr>
        <w:pStyle w:val="Compact"/>
      </w:pPr>
      <w:r>
        <w:rPr>
          <w:bCs/>
          <w:b/>
        </w:rPr>
        <w:t xml:space="preserve">Fieldwork and Data Collection (Months 1-6):</w:t>
      </w:r>
      <w:r>
        <w:t xml:space="preserve"> </w:t>
      </w:r>
      <w:r>
        <w:t xml:space="preserve">Conduct non-invasive geophysical surveys at 30 priority heritage sites across Kyoto (e.g., Kiyomizu-dera, Ginkaku-ji). Utilize portable seismometers to record ambient vibrations and soil sampling for liquefaction potential testing. Collaborate with Kyoto University's Department of Geoscience for access to seismic microzonation data.</w:t>
      </w:r>
    </w:p>
    <w:p>
      <w:pPr>
        <w:numPr>
          <w:ilvl w:val="0"/>
          <w:numId w:val="1002"/>
        </w:numPr>
        <w:pStyle w:val="Compact"/>
      </w:pPr>
      <w:r>
        <w:rPr>
          <w:bCs/>
          <w:b/>
        </w:rPr>
        <w:t xml:space="preserve">Model Development (Months 7-10):</w:t>
      </w:r>
      <w:r>
        <w:t xml:space="preserve"> </w:t>
      </w:r>
      <w:r>
        <w:t xml:space="preserve">Process geophysical data using MATLAB-based spectral analysis to create 3D soil property models. Cross-reference with historical seismic records from the Japan Meteorological Agency, focusing on Kyoto's specific fault lines (e.g., the Kansai Tectonic Line).</w:t>
      </w:r>
    </w:p>
    <w:p>
      <w:pPr>
        <w:numPr>
          <w:ilvl w:val="0"/>
          <w:numId w:val="1002"/>
        </w:numPr>
        <w:pStyle w:val="Compact"/>
      </w:pPr>
      <w:r>
        <w:rPr>
          <w:bCs/>
          <w:b/>
        </w:rPr>
        <w:t xml:space="preserve">Conservation Integration (Months 11-18):</w:t>
      </w:r>
      <w:r>
        <w:t xml:space="preserve"> </w:t>
      </w:r>
      <w:r>
        <w:t xml:space="preserve">Develop a decision-support tool for heritage managers using ArcGIS, overlaying geological risk layers with cultural significance indices. Validate models through small-scale foundation reinforcement tests at select sites under supervision of Kyoto's Heritage Conservation Society.</w:t>
      </w:r>
    </w:p>
    <w:bookmarkEnd w:id="24"/>
    <w:bookmarkStart w:id="25" w:name="expected-outcomes-and-significance"/>
    <w:p>
      <w:pPr>
        <w:pStyle w:val="Heading2"/>
      </w:pPr>
      <w:r>
        <w:t xml:space="preserve">Expected Outcomes and Significance</w:t>
      </w:r>
    </w:p>
    <w:p>
      <w:pPr>
        <w:pStyle w:val="FirstParagraph"/>
      </w:pPr>
      <w:r>
        <w:t xml:space="preserve">This Thesis Proposal will yield three transformative outcomes: First, a first-of-its-kind geological hazard map for Kyoto's cultural landscape—providing the Geologist with a precise tool to forecast vulnerabilities. Second, evidence-based conservation guidelines tailored to Kyoto's unique soil-temple dynamics, directly applicable to Japan's Cultural Agency protocols. Third, an operational framework for interdisciplinary collaboration between geoscientists and heritage professionals in Japan Kyoto—a model transferable to other UNESCO sites globally (e.g., Angkor Wat, Petra).</w:t>
      </w:r>
    </w:p>
    <w:p>
      <w:pPr>
        <w:pStyle w:val="BodyText"/>
      </w:pPr>
      <w:r>
        <w:t xml:space="preserve">The societal significance is profound. In a nation where cultural identity is intrinsically linked to physical space, this research will protect tangible links to Japan's imperial past. By preventing future seismic damage through geological foresight, the proposed work aligns with Kyoto's municipal goal of "Zero Heritage Damage by 2040." Crucially, it redefines the Geologist as a guardian of heritage—not merely an analyst of earth sciences—placing Japan Kyoto at the forefront of sustainable conservation innovation.</w:t>
      </w:r>
    </w:p>
    <w:bookmarkEnd w:id="25"/>
    <w:bookmarkStart w:id="26" w:name="timeline-and-feasibility"/>
    <w:p>
      <w:pPr>
        <w:pStyle w:val="Heading2"/>
      </w:pPr>
      <w:r>
        <w:t xml:space="preserve">Timeline and Feasibility</w:t>
      </w:r>
    </w:p>
    <w:p>
      <w:pPr>
        <w:pStyle w:val="FirstParagraph"/>
      </w:pPr>
      <w:r>
        <w:t xml:space="preserve">Supported by Kyoto University's Research Institute for Humanity and Nature (RIHN), this project leverages existing partnerships with Kyoto City's Department of Cultural Affairs. Fieldwork will commence in April 2025, coinciding with the low-impact seasonal window post-sakura bloom. Funding from the Japan Society for the Promotion of Science (JSPS) has been preliminarily secured for geophysical equipment and travel. The thesis timeline is realistic: 18 months aligns with standard Japanese graduate programs while allowing iterative feedback from heritage stakeholders. Crucially, all methodologies comply with Japan's Cultural Property Protection Act and Kyoto's urban development ordinances.</w:t>
      </w:r>
    </w:p>
    <w:bookmarkEnd w:id="26"/>
    <w:bookmarkStart w:id="28" w:name="conclusion"/>
    <w:p>
      <w:pPr>
        <w:pStyle w:val="Heading2"/>
      </w:pPr>
      <w:r>
        <w:t xml:space="preserve">Conclusion</w:t>
      </w:r>
    </w:p>
    <w:p>
      <w:pPr>
        <w:pStyle w:val="FirstParagraph"/>
      </w:pPr>
      <w:r>
        <w:t xml:space="preserve">This Thesis Proposal transcends conventional geological study to address an existential challenge for Japan Kyoto: preserving cultural heritage through scientific foresight. As a Geologist specializing in heritage geoscience, the researcher will not only contribute to academic knowledge but become an indispensable partner in Kyoto's living legacy. In an era of escalating climate and seismic uncertainties, this work embodies the critical nexus where earth science and cultural stewardship converge. The successful execution of this proposal will establish Japan Kyoto as a global benchmark for integrating Geologist expertise into heritage conservation—proving that understanding the planet beneath our feet is the first step toward safeguarding what lies above.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Cultural Heritage Preservation in Japan Kyoto</dc:title>
  <dc:creator/>
  <dc:language>en</dc:language>
  <cp:keywords/>
  <dcterms:created xsi:type="dcterms:W3CDTF">2025-12-11T13:56:09Z</dcterms:created>
  <dcterms:modified xsi:type="dcterms:W3CDTF">2025-12-11T13:56:09Z</dcterms:modified>
</cp:coreProperties>
</file>

<file path=docProps/custom.xml><?xml version="1.0" encoding="utf-8"?>
<Properties xmlns="http://schemas.openxmlformats.org/officeDocument/2006/custom-properties" xmlns:vt="http://schemas.openxmlformats.org/officeDocument/2006/docPropsVTypes"/>
</file>