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9" w:name="Xc053d326d9b922d4654c0a83a13c0cb6632366c"/>
    <w:p>
      <w:pPr>
        <w:pStyle w:val="Heading1"/>
      </w:pPr>
      <w:r>
        <w:t xml:space="preserve">Thesis Proposal: Advancing Urban Resilience through Geological Expertise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(FCT), Abuja, presents unprecedented challenges for sustainable infrastructure development, environmental management, and disaster risk reduction. As the capital city of Nigeria continues to expand at an accelerating pace—projected to reach over 5 million inhabitants by 2030—the integration of geological science into urban planning is no longer optional but imperative. This Thesis Proposal centers on the indispensable role of the Geologist in navigating Abuja's complex subsurface environment, a context defined by its unique geology within Nigeria. The planned city, built upon the Basement Complex terrain of Nigeria, features granitic and gneissic bedrock overlain by variable alluvial deposits. Understanding these formations is critical for foundation stability, groundwater management, and mitigating natural hazards like subsidence and flooding—issues directly impacting Abuja's growth trajectory.</w:t>
      </w:r>
    </w:p>
    <w:bookmarkEnd w:id="20"/>
    <w:bookmarkStart w:id="21" w:name="problem-statement"/>
    <w:p>
      <w:pPr>
        <w:pStyle w:val="Heading2"/>
      </w:pPr>
      <w:r>
        <w:t xml:space="preserve">2. Problem Statement</w:t>
      </w:r>
    </w:p>
    <w:p>
      <w:pPr>
        <w:pStyle w:val="FirstParagraph"/>
      </w:pPr>
      <w:r>
        <w:t xml:space="preserve">Despite Nigeria's rich mineral endowment and significant geological research capacity, the systematic application of geoscientific data to urban planning in Nigeria Abuja remains fragmented. Current infrastructure projects often rely on inadequate subsurface investigations or generic engineering guidelines not tailored to Abuja’s specific lithological and hydrogeological setting. This gap leads to costly construction delays, foundation failures (e.g., in areas like Gwagwalada and Kaura-Namoda), inefficient water resource management, and heightened vulnerability during extreme weather events. Crucially, the shortage of qualified Nigerian Geologists embedded within Abuja's planning agencies exacerbates this problem. This Thesis Proposal addresses a critical void: developing a comprehensive framework that institutionalizes the Geologist’s role in Abuja's governance structure to transform geological data into actionable urban policy.</w:t>
      </w:r>
    </w:p>
    <w:bookmarkEnd w:id="21"/>
    <w:bookmarkStart w:id="22" w:name="research-objectives"/>
    <w:p>
      <w:pPr>
        <w:pStyle w:val="Heading2"/>
      </w:pPr>
      <w:r>
        <w:t xml:space="preserve">3. Research Objectives</w:t>
      </w:r>
    </w:p>
    <w:p>
      <w:pPr>
        <w:numPr>
          <w:ilvl w:val="0"/>
          <w:numId w:val="1001"/>
        </w:numPr>
        <w:pStyle w:val="Compact"/>
      </w:pPr>
      <w:r>
        <w:t xml:space="preserve">To conduct a detailed geological and hydrogeological assessment of key growth corridors across Nigeria Abuja, focusing on subsurface stability, aquifer vulnerability, and landslide potential.</w:t>
      </w:r>
    </w:p>
    <w:p>
      <w:pPr>
        <w:numPr>
          <w:ilvl w:val="0"/>
          <w:numId w:val="1001"/>
        </w:numPr>
        <w:pStyle w:val="Compact"/>
      </w:pPr>
      <w:r>
        <w:t xml:space="preserve">To evaluate the current integration (or lack thereof) of geoscience data within Abuja’s urban planning institutions (e.g., FCTA Urban Planning Department, Federal Housing Authority).</w:t>
      </w:r>
    </w:p>
    <w:p>
      <w:pPr>
        <w:numPr>
          <w:ilvl w:val="0"/>
          <w:numId w:val="1001"/>
        </w:numPr>
        <w:pStyle w:val="Compact"/>
      </w:pPr>
      <w:r>
        <w:t xml:space="preserve">To develop a practical "Geological Risk Assessment Toolkit" specifically designed for municipal planners and infrastructure developers in Nigeria Abuja.</w:t>
      </w:r>
    </w:p>
    <w:p>
      <w:pPr>
        <w:numPr>
          <w:ilvl w:val="0"/>
          <w:numId w:val="1001"/>
        </w:numPr>
        <w:pStyle w:val="Compact"/>
      </w:pPr>
      <w:r>
        <w:t xml:space="preserve">To propose a policy roadmap for embedding the Geologist as a mandatory stakeholder in all major development projects within the Abuja metropolis.</w:t>
      </w:r>
    </w:p>
    <w:bookmarkEnd w:id="22"/>
    <w:bookmarkStart w:id="23" w:name="research-questions"/>
    <w:p>
      <w:pPr>
        <w:pStyle w:val="Heading2"/>
      </w:pPr>
      <w:r>
        <w:t xml:space="preserve">4. Research Questions</w:t>
      </w:r>
    </w:p>
    <w:p>
      <w:pPr>
        <w:pStyle w:val="FirstParagraph"/>
      </w:pPr>
      <w:r>
        <w:t xml:space="preserve">This study will be guided by these core questions:</w:t>
      </w:r>
      <w:r>
        <w:t xml:space="preserve"> </w:t>
      </w:r>
      <w:r>
        <w:t xml:space="preserve">1. How do specific geological formations in Nigeria Abuja (e.g., the Jos Plateau Basaltic sequences, alluvial plains of the River Niger tributaries) influence contemporary infrastructure challenges?</w:t>
      </w:r>
      <w:r>
        <w:t xml:space="preserve"> </w:t>
      </w:r>
      <w:r>
        <w:t xml:space="preserve">2. What are the systemic barriers preventing Geologists from contributing effectively to urban development decisions in Abuja's institutional framework?</w:t>
      </w:r>
      <w:r>
        <w:t xml:space="preserve"> </w:t>
      </w:r>
      <w:r>
        <w:t xml:space="preserve">3. How can geological data be translated into accessible, decision-ready formats for non-geoscientist urban planners and policymakers in Nigeria Abuja?</w:t>
      </w:r>
      <w:r>
        <w:t xml:space="preserve"> </w:t>
      </w:r>
      <w:r>
        <w:t xml:space="preserve">4. What concrete institutional mechanisms (e.g., regulatory requirements, cross-departmental task forces) would ensure the Geologist’s expertise is consistently leveraged?</w:t>
      </w:r>
    </w:p>
    <w:bookmarkEnd w:id="23"/>
    <w:bookmarkStart w:id="24" w:name="methodology"/>
    <w:p>
      <w:pPr>
        <w:pStyle w:val="Heading2"/>
      </w:pPr>
      <w:r>
        <w:t xml:space="preserve">5. Methodology</w:t>
      </w:r>
    </w:p>
    <w:p>
      <w:pPr>
        <w:pStyle w:val="FirstParagraph"/>
      </w:pPr>
      <w:r>
        <w:t xml:space="preserve">This research employs a mixed-methods approach combining fieldwork, geospatial analysis, and stakeholder engagement within Nigeria Abuja. Phase 1 involves detailed geological mapping and soil/rock sampling at 30 strategic sites across diverse urban zones (e.g., Central Business District, Gwagwalada Industrial Layout, Kuje Residential Area). Advanced techniques like Ground Penetrating Radar (GPR) and borehole logging will characterize subsurface conditions. Phase 2 utilizes GIS to overlay geological data with existing infrastructure maps, flood risk zones, and land-use plans from Abuja’s official records. Crucially, Phase 3 consists of in-depth interviews and workshops with key stakeholders: Geologists from the Nigerian Geological Survey Agency (NGSA) Abuja office, urban planners at FCTA, engineers from Federal Ministry of Works projects in Abuja, and community leaders in high-risk areas. This ensures the "Geological Risk Assessment Toolkit" addresses real-world needs identified by those on the ground. Data analysis will integrate spatial patterns with institutional feedback to validate recommendations.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responds to a pressing national need in Nigeria. The findings will provide Abuja’s planners with evidence-based, locally relevant geological insights that prevent costly errors and enhance resilience. For the Geologist profession in Nigeria, this work elevates their role from mere technical consultants to essential strategic partners in national development—specifically within the context of Abuja's unique challenges. The proposed "Geological Risk Assessment Toolkit" offers a scalable model applicable not just to Nigeria Abuja, but to other rapidly urbanizing capital cities across Africa. Furthermore, it will advocate for policy changes requiring mandatory geological feasibility studies for all major construction permits in the FCT, thereby strengthening Nigeria’s regulatory framework. Ultimately, this research positions the Geologist as a cornerstone of sustainable urbanism in Nigeria Abuja and beyond.</w:t>
      </w:r>
    </w:p>
    <w:bookmarkEnd w:id="25"/>
    <w:bookmarkStart w:id="26" w:name="scope-and-limitations"/>
    <w:p>
      <w:pPr>
        <w:pStyle w:val="Heading2"/>
      </w:pPr>
      <w:r>
        <w:t xml:space="preserve">7. Scope and Limitations</w:t>
      </w:r>
    </w:p>
    <w:p>
      <w:pPr>
        <w:pStyle w:val="FirstParagraph"/>
      </w:pPr>
      <w:r>
        <w:t xml:space="preserve">The scope focuses exclusively on Abuja Municipal Area Council (AMAC) and its immediate development corridors, encompassing both formal settlements and emerging peri-urban zones. The study prioritizes engineering geology relevant to construction over mineral exploration. Key limitations include reliance on access to existing geological data (some of which may be outdated) and the inherent challenges of conducting comprehensive fieldwork within a busy metropolis. However, these limitations are mitigated through triangulation of data sources and collaboration with NGSA Abuja for the most current datasets.</w:t>
      </w:r>
    </w:p>
    <w:bookmarkEnd w:id="26"/>
    <w:bookmarkStart w:id="27" w:name="conclusion"/>
    <w:p>
      <w:pPr>
        <w:pStyle w:val="Heading2"/>
      </w:pPr>
      <w:r>
        <w:t xml:space="preserve">8. Conclusion</w:t>
      </w:r>
    </w:p>
    <w:p>
      <w:pPr>
        <w:pStyle w:val="FirstParagraph"/>
      </w:pPr>
      <w:r>
        <w:t xml:space="preserve">Nigeria Abuja’s future as a model African capital hinges on making informed decisions about its hidden foundation—the earth beneath it. This Thesis Proposal argues that without the active, integrated involvement of a skilled Geologist at every critical stage of planning and development, the city risks costly failures that undermine its very purpose. The research outlined herein is not merely academic; it is a practical intervention designed to transform geological science from an afterthought into an indispensable pillar of Abuja’s governance. By delivering actionable tools and concrete policy recommendations grounded in Nigeria’s specific geological reality, this work will empower the Geologist to become a vital agent for sustainable growth. This Thesis Proposal thus represents a necessary step towards building a more resilient, efficient, and prosperous Nigeria Abuja—one where the earth itself becomes an ally in urban progress.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Sustainable Urban Development of Nigeria Abuja</dc:title>
  <dc:creator/>
  <dc:language>en</dc:language>
  <cp:keywords/>
  <dcterms:created xsi:type="dcterms:W3CDTF">2026-07-24T02:11:41Z</dcterms:created>
  <dcterms:modified xsi:type="dcterms:W3CDTF">2026-07-24T02:11:41Z</dcterms:modified>
</cp:coreProperties>
</file>

<file path=docProps/custom.xml><?xml version="1.0" encoding="utf-8"?>
<Properties xmlns="http://schemas.openxmlformats.org/officeDocument/2006/custom-properties" xmlns:vt="http://schemas.openxmlformats.org/officeDocument/2006/docPropsVTypes"/>
</file>