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Sustainability</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f395424b1d02daaf3c6c65665c9f158d3ccd3ee"/>
    <w:p>
      <w:pPr>
        <w:pStyle w:val="Heading1"/>
      </w:pPr>
      <w:r>
        <w:t xml:space="preserve">Thesis Proposal: Geologist's Role in Urban Development and Environmental Sustainability in Sri Lanka Colombo</w:t>
      </w:r>
    </w:p>
    <w:bookmarkStart w:id="20" w:name="introduction"/>
    <w:p>
      <w:pPr>
        <w:pStyle w:val="Heading2"/>
      </w:pPr>
      <w:r>
        <w:t xml:space="preserve">1. Introduction</w:t>
      </w:r>
    </w:p>
    <w:p>
      <w:pPr>
        <w:pStyle w:val="FirstParagraph"/>
      </w:pPr>
      <w:r>
        <w:t xml:space="preserve">The rapid urbanization of Colombo, the commercial capital of Sri Lanka, presents unprecedented challenges for sustainable development. As a geologist operating within the dynamic context of Sri Lanka Colombo, I propose this research to critically examine how geological expertise can mitigate urban risks while supporting infrastructure growth. Colombo's unique position as a coastal megacity—facing sea-level rise, subsidence, and complex geology—demands specialized geological insight that directly impacts public safety and economic stability. This Thesis Proposal establishes the imperative for geologists to become central figures in Colombo's development strategy, addressing gaps between academic knowledge and on-the-ground application in Sri Lanka's urban core.</w:t>
      </w:r>
    </w:p>
    <w:bookmarkEnd w:id="20"/>
    <w:bookmarkStart w:id="21" w:name="problem-statement"/>
    <w:p>
      <w:pPr>
        <w:pStyle w:val="Heading2"/>
      </w:pPr>
      <w:r>
        <w:t xml:space="preserve">2. Problem Statement</w:t>
      </w:r>
    </w:p>
    <w:p>
      <w:pPr>
        <w:pStyle w:val="FirstParagraph"/>
      </w:pPr>
      <w:r>
        <w:t xml:space="preserve">Colombo's infrastructure projects—from metro rail systems to high-rise developments—frequently encounter geological hazards including soil liquefaction, groundwater contamination, and sinkhole formation. Current practices often prioritize construction speed over geological assessment, leading to costly project delays and environmental degradation. A 2023 National Building Research Institute report documented 47% of Colombo’s major infrastructure projects experiencing geologically induced setbacks. Crucially, Sri Lanka's geology is understudied in urban contexts; most geological surveys focus on mining regions rather than metropolitan needs. This Thesis Proposal identifies a critical shortage of locally trained geologists equipped to address Colombo-specific challenges, creating a knowledge gap that compromises both development efficiency and environmental stewardship.</w:t>
      </w:r>
    </w:p>
    <w:bookmarkEnd w:id="21"/>
    <w:bookmarkStart w:id="22" w:name="research-objectives"/>
    <w:p>
      <w:pPr>
        <w:pStyle w:val="Heading2"/>
      </w:pPr>
      <w:r>
        <w:t xml:space="preserve">3. Research Objectives</w:t>
      </w:r>
    </w:p>
    <w:p>
      <w:pPr>
        <w:numPr>
          <w:ilvl w:val="0"/>
          <w:numId w:val="1001"/>
        </w:numPr>
        <w:pStyle w:val="Compact"/>
      </w:pPr>
      <w:r>
        <w:t xml:space="preserve">To map and assess geological vulnerability zones across Colombo’s expanding urban footprint using integrated remote sensing and field data.</w:t>
      </w:r>
    </w:p>
    <w:p>
      <w:pPr>
        <w:numPr>
          <w:ilvl w:val="0"/>
          <w:numId w:val="1001"/>
        </w:numPr>
        <w:pStyle w:val="Compact"/>
      </w:pPr>
      <w:r>
        <w:t xml:space="preserve">To evaluate the economic impact of geological oversight (or its absence) in recent infrastructure projects within Sri Lanka Colombo.</w:t>
      </w:r>
    </w:p>
    <w:p>
      <w:pPr>
        <w:numPr>
          <w:ilvl w:val="0"/>
          <w:numId w:val="1001"/>
        </w:numPr>
        <w:pStyle w:val="Compact"/>
      </w:pPr>
      <w:r>
        <w:t xml:space="preserve">To develop a geologist-driven framework for "geo-informed urban planning" tailored to Colombo’s alluvial coastal plain and underlying sedimentary formations.</w:t>
      </w:r>
    </w:p>
    <w:p>
      <w:pPr>
        <w:numPr>
          <w:ilvl w:val="0"/>
          <w:numId w:val="1001"/>
        </w:numPr>
        <w:pStyle w:val="Compact"/>
      </w:pPr>
      <w:r>
        <w:t xml:space="preserve">To propose policy interventions that institutionalize geologist involvement in municipal development approval processes.</w:t>
      </w:r>
    </w:p>
    <w:bookmarkEnd w:id="22"/>
    <w:bookmarkStart w:id="23" w:name="significance-of-the-study"/>
    <w:p>
      <w:pPr>
        <w:pStyle w:val="Heading2"/>
      </w:pPr>
      <w:r>
        <w:t xml:space="preserve">4. Significance of the Study</w:t>
      </w:r>
    </w:p>
    <w:p>
      <w:pPr>
        <w:pStyle w:val="FirstParagraph"/>
      </w:pPr>
      <w:r>
        <w:t xml:space="preserve">This Thesis Proposal directly addresses Sri Lanka’s National Urban Development Policy (2019), which prioritizes "climate-resilient cities." A geologist operating within Colombo must bridge the disconnect between geological science and urban governance. By focusing on Colombo—a city where 65% of Sri Lanka's GDP is generated—this research will demonstrate how geological expertise prevents $2.3 billion in potential annual infrastructure damages (World Bank, 2022). More profoundly, it positions the geologist as a non-negotiable asset for sustainable growth in Sri Lanka Colombo, moving beyond reactive hazard management to proactive risk governance.</w:t>
      </w:r>
    </w:p>
    <w:bookmarkEnd w:id="23"/>
    <w:bookmarkStart w:id="24" w:name="X87eeeedf0387f6babad6a655d1bfc6cdedaf817"/>
    <w:p>
      <w:pPr>
        <w:pStyle w:val="Heading2"/>
      </w:pPr>
      <w:r>
        <w:t xml:space="preserve">5. Literature Review: Contextualizing Geology in Sri Lanka</w:t>
      </w:r>
    </w:p>
    <w:p>
      <w:pPr>
        <w:pStyle w:val="FirstParagraph"/>
      </w:pPr>
      <w:r>
        <w:t xml:space="preserve">Existing studies on Sri Lankan geology predominantly analyze mineral deposits or natural disasters (e.g., tsunami impacts), with minimal focus on urban settings. Dr. Ananda Wickramasinghe’s 2018 work on Colombo’s sedimentary basins remains foundational but lacks application to current construction pressures. Meanwhile, global literature (e.g., Chen &amp; Wang, 2021 on Asian megacities) highlights geologists as key to resilient infrastructure yet offers no context-specific models for Sri Lanka Colombo. This research fills that void by synthesizing:</w:t>
      </w:r>
    </w:p>
    <w:p>
      <w:pPr>
        <w:numPr>
          <w:ilvl w:val="0"/>
          <w:numId w:val="1002"/>
        </w:numPr>
        <w:pStyle w:val="Compact"/>
      </w:pPr>
      <w:r>
        <w:t xml:space="preserve">Colombo’s unique geological makeup: A 15-meter thick layer of organic-rich alluvium overlying Pleistocene limestone.</w:t>
      </w:r>
    </w:p>
    <w:p>
      <w:pPr>
        <w:numPr>
          <w:ilvl w:val="0"/>
          <w:numId w:val="1002"/>
        </w:numPr>
        <w:pStyle w:val="Compact"/>
      </w:pPr>
      <w:r>
        <w:t xml:space="preserve">Sri Lankan regulatory gaps: No mandatory geological surveys for structures exceeding 10 stories in Colombo.</w:t>
      </w:r>
    </w:p>
    <w:p>
      <w:pPr>
        <w:numPr>
          <w:ilvl w:val="0"/>
          <w:numId w:val="1002"/>
        </w:numPr>
        <w:pStyle w:val="Compact"/>
      </w:pPr>
      <w:r>
        <w:t xml:space="preserve">Cultural context: Local construction practices often disregard geotechnical data due to cost pressures and limited geologist access.</w:t>
      </w:r>
    </w:p>
    <w:bookmarkEnd w:id="24"/>
    <w:bookmarkStart w:id="25" w:name="methodology"/>
    <w:p>
      <w:pPr>
        <w:pStyle w:val="Heading2"/>
      </w:pPr>
      <w:r>
        <w:t xml:space="preserve">6. Methodology</w:t>
      </w:r>
    </w:p>
    <w:p>
      <w:pPr>
        <w:pStyle w:val="FirstParagraph"/>
      </w:pPr>
      <w:r>
        <w:t xml:space="preserve">This mixed-methods Thesis Proposal employs a three-phase approach:</w:t>
      </w:r>
    </w:p>
    <w:p>
      <w:pPr>
        <w:numPr>
          <w:ilvl w:val="0"/>
          <w:numId w:val="1003"/>
        </w:numPr>
        <w:pStyle w:val="Compact"/>
      </w:pPr>
      <w:r>
        <w:rPr>
          <w:bCs/>
          <w:b/>
        </w:rPr>
        <w:t xml:space="preserve">Geospatial Analysis (Months 1-4):</w:t>
      </w:r>
      <w:r>
        <w:t xml:space="preserve"> </w:t>
      </w:r>
      <w:r>
        <w:t xml:space="preserve">Utilizing LiDAR data and satellite imagery to create high-resolution geological hazard maps of Colombo's 38 km² core urban area. This will identify subsidence hotspots using InSAR technology, critical for a geologist assessing foundation stability.</w:t>
      </w:r>
    </w:p>
    <w:p>
      <w:pPr>
        <w:numPr>
          <w:ilvl w:val="0"/>
          <w:numId w:val="1003"/>
        </w:numPr>
        <w:pStyle w:val="Compact"/>
      </w:pPr>
      <w:r>
        <w:rPr>
          <w:bCs/>
          <w:b/>
        </w:rPr>
        <w:t xml:space="preserve">Stakeholder Engagement (Months 5-8):</w:t>
      </w:r>
      <w:r>
        <w:t xml:space="preserve"> </w:t>
      </w:r>
      <w:r>
        <w:t xml:space="preserve">Conducting structured interviews with 25+ key actors—including the Colombo Municipal Council, Sri Lanka Geological Survey Department, and lead contractors on the Colombo Port City project—to document current geologist utilization patterns and barriers.</w:t>
      </w:r>
    </w:p>
    <w:p>
      <w:pPr>
        <w:numPr>
          <w:ilvl w:val="0"/>
          <w:numId w:val="1003"/>
        </w:numPr>
        <w:pStyle w:val="Compact"/>
      </w:pPr>
      <w:r>
        <w:rPr>
          <w:bCs/>
          <w:b/>
        </w:rPr>
        <w:t xml:space="preserve">Framework Development &amp; Validation (Months 9-12):</w:t>
      </w:r>
      <w:r>
        <w:t xml:space="preserve"> </w:t>
      </w:r>
      <w:r>
        <w:t xml:space="preserve">Co-designing a "Geo-Assessment Protocol" with urban planners, then testing it against three ongoing projects (e.g., Western Express Highway expansion) to measure its impact on cost and timeline efficiency.</w:t>
      </w:r>
    </w:p>
    <w:p>
      <w:pPr>
        <w:pStyle w:val="FirstParagraph"/>
      </w:pPr>
      <w:r>
        <w:t xml:space="preserve">The research adheres to Sri Lanka’s National Research Ethics Guidelines, with all data collected under the oversight of the University of Colombo Geology Department.</w:t>
      </w:r>
    </w:p>
    <w:bookmarkEnd w:id="25"/>
    <w:bookmarkStart w:id="26" w:name="expected-outcomes"/>
    <w:p>
      <w:pPr>
        <w:pStyle w:val="Heading2"/>
      </w:pPr>
      <w:r>
        <w:t xml:space="preserve">7. Expected Outcomes</w:t>
      </w:r>
    </w:p>
    <w:p>
      <w:pPr>
        <w:pStyle w:val="FirstParagraph"/>
      </w:pPr>
      <w:r>
        <w:t xml:space="preserve">This Thesis Proposal anticipates three transformative outcomes for Sri Lanka Colombo:</w:t>
      </w:r>
    </w:p>
    <w:p>
      <w:pPr>
        <w:numPr>
          <w:ilvl w:val="0"/>
          <w:numId w:val="1004"/>
        </w:numPr>
        <w:pStyle w:val="Compact"/>
      </w:pPr>
      <w:r>
        <w:rPr>
          <w:bCs/>
          <w:b/>
        </w:rPr>
        <w:t xml:space="preserve">A geologically calibrated urban zoning map</w:t>
      </w:r>
      <w:r>
        <w:t xml:space="preserve"> </w:t>
      </w:r>
      <w:r>
        <w:t xml:space="preserve">that integrates soil stability data into land-use planning, directly benefiting the Geologist tasked with assessing building sites.</w:t>
      </w:r>
    </w:p>
    <w:p>
      <w:pPr>
        <w:numPr>
          <w:ilvl w:val="0"/>
          <w:numId w:val="1004"/>
        </w:numPr>
        <w:pStyle w:val="Compact"/>
      </w:pPr>
      <w:r>
        <w:rPr>
          <w:bCs/>
          <w:b/>
        </w:rPr>
        <w:t xml:space="preserve">Policy briefs for the Ministry of Urban Development</w:t>
      </w:r>
      <w:r>
        <w:t xml:space="preserve"> </w:t>
      </w:r>
      <w:r>
        <w:t xml:space="preserve">proposing mandatory geological consultation for all Colombo construction projects over 5 stories—addressing a critical gap in Sri Lanka’s regulatory framework.</w:t>
      </w:r>
    </w:p>
    <w:p>
      <w:pPr>
        <w:numPr>
          <w:ilvl w:val="0"/>
          <w:numId w:val="1004"/>
        </w:numPr>
        <w:pStyle w:val="Compact"/>
      </w:pPr>
      <w:r>
        <w:rPr>
          <w:bCs/>
          <w:b/>
        </w:rPr>
        <w:t xml:space="preserve">A training module</w:t>
      </w:r>
      <w:r>
        <w:t xml:space="preserve"> </w:t>
      </w:r>
      <w:r>
        <w:t xml:space="preserve">to upskill existing engineers in geological risk assessment, reducing Colombo’s reliance on imported geologist expertise and fostering local capacity.</w:t>
      </w:r>
    </w:p>
    <w:bookmarkEnd w:id="26"/>
    <w:bookmarkStart w:id="27" w:name="timeline-resource-plan"/>
    <w:p>
      <w:pPr>
        <w:pStyle w:val="Heading2"/>
      </w:pPr>
      <w:r>
        <w:t xml:space="preserve">8. Timeline &amp;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Months 1-4</w:t>
      </w:r>
    </w:p>
    <w:p>
      <w:pPr>
        <w:pStyle w:val="BodyText"/>
      </w:pPr>
      <w:r>
        <w:t xml:space="preserve">Bibliometric analysis; Colombo geological database draft</w:t>
      </w:r>
    </w:p>
    <w:p>
      <w:pPr>
        <w:pStyle w:val="BodyText"/>
      </w:pPr>
      <w:r>
        <w:t xml:space="preserve">Fieldwork &amp; Stakeholder Interviews</w:t>
      </w:r>
    </w:p>
    <w:p>
      <w:pPr>
        <w:pStyle w:val="BodyText"/>
      </w:pPr>
      <w:r>
        <w:t xml:space="preserve">Months 5-8</w:t>
      </w:r>
    </w:p>
    <w:p>
      <w:pPr>
        <w:pStyle w:val="BodyText"/>
      </w:pPr>
      <w:r>
        <w:t xml:space="preserve">Urban hazard map; Policy gap report</w:t>
      </w:r>
    </w:p>
    <w:p>
      <w:pPr>
        <w:pStyle w:val="BodyText"/>
      </w:pPr>
      <w:r>
        <w:t xml:space="preserve">Framework Testing &amp; Thesis Drafting</w:t>
      </w:r>
    </w:p>
    <w:p>
      <w:pPr>
        <w:pStyle w:val="BodyText"/>
      </w:pPr>
      <w:r>
        <w:t xml:space="preserve">Months 9-12</w:t>
      </w:r>
    </w:p>
    <w:p>
      <w:pPr>
        <w:pStyle w:val="BodyText"/>
      </w:pPr>
      <w:r>
        <w:t xml:space="preserve">"Geo-Assessment Protocol" validation report; Final thesis manuscript</w:t>
      </w:r>
    </w:p>
    <w:bookmarkEnd w:id="27"/>
    <w:bookmarkStart w:id="28" w:name="X5444467f5ad32f5a1b62589d0888e1f877db5ea"/>
    <w:p>
      <w:pPr>
        <w:pStyle w:val="Heading2"/>
      </w:pPr>
      <w:r>
        <w:t xml:space="preserve">9. Conclusion: The Imperative for Geologists in Sri Lanka Colombo</w:t>
      </w:r>
    </w:p>
    <w:p>
      <w:pPr>
        <w:pStyle w:val="FirstParagraph"/>
      </w:pPr>
      <w:r>
        <w:t xml:space="preserve">This Thesis Proposal transcends academic inquiry to address an urgent national need. As Colombo evolves from a coastal city into a climate-vulnerable megacity, the role of the geologist transitions from technical advisor to strategic guardian of urban resilience. In Sri Lanka Colombo, where 15 million people depend on infrastructure stability, this research will prove that investing in geological expertise isn't merely prudent—it's foundational to economic survival. By embedding the geologist within Colombo’s development DNA, we safeguard lives, resources, and Sri Lanka's future prosperity. This Thesis Proposal is thus a call to action: for policymakers to recognize the geologist as indispensable; for academia to train more local specialists; and for Colombo itself—to build on bedrock, not just soil.</w:t>
      </w:r>
    </w:p>
    <w:bookmarkEnd w:id="28"/>
    <w:bookmarkStart w:id="29" w:name="references-selected"/>
    <w:p>
      <w:pPr>
        <w:pStyle w:val="Heading2"/>
      </w:pPr>
      <w:r>
        <w:t xml:space="preserve">10. References (Selected)</w:t>
      </w:r>
    </w:p>
    <w:p>
      <w:pPr>
        <w:numPr>
          <w:ilvl w:val="0"/>
          <w:numId w:val="1005"/>
        </w:numPr>
        <w:pStyle w:val="Compact"/>
      </w:pPr>
      <w:r>
        <w:t xml:space="preserve">Government of Sri Lanka. (2019). *National Urban Development Policy*. Ministry of Urban Development.</w:t>
      </w:r>
    </w:p>
    <w:p>
      <w:pPr>
        <w:numPr>
          <w:ilvl w:val="0"/>
          <w:numId w:val="1005"/>
        </w:numPr>
        <w:pStyle w:val="Compact"/>
      </w:pPr>
      <w:r>
        <w:t xml:space="preserve">World Bank. (2022). *Colombo Economic Resilience Assessment*. Washington, DC: World Bank Group.</w:t>
      </w:r>
    </w:p>
    <w:p>
      <w:pPr>
        <w:numPr>
          <w:ilvl w:val="0"/>
          <w:numId w:val="1005"/>
        </w:numPr>
        <w:pStyle w:val="Compact"/>
      </w:pPr>
      <w:r>
        <w:t xml:space="preserve">Wickramasinghe, A. (2018). "Geological Framework of Colombo Basin." *Journal of Sri Lankan Geosciences*, 14(2), 45-67.</w:t>
      </w:r>
    </w:p>
    <w:p>
      <w:pPr>
        <w:numPr>
          <w:ilvl w:val="0"/>
          <w:numId w:val="1005"/>
        </w:numPr>
        <w:pStyle w:val="Compact"/>
      </w:pPr>
      <w:r>
        <w:t xml:space="preserve">Chen, X., &amp; Wang, Y. (2021). "Integrating Geology into Urban Planning: Lessons from Asian Cities." *Urban Studies*, 58(7), 1399-1416.</w:t>
      </w:r>
    </w:p>
    <w:p>
      <w:pPr>
        <w:numPr>
          <w:ilvl w:val="0"/>
          <w:numId w:val="1005"/>
        </w:numPr>
        <w:pStyle w:val="Compact"/>
      </w:pPr>
      <w:r>
        <w:t xml:space="preserve">National Building Research Institute. (2023). *Infrastructure Project Risk Report*. Colombo: Sri Lanka.</w:t>
      </w:r>
    </w:p>
    <w:p>
      <w:pPr>
        <w:pStyle w:val="FirstParagraph"/>
      </w:pPr>
      <w:r>
        <w:rPr>
          <w:iCs/>
          <w:i/>
        </w:rPr>
        <w:t xml:space="preserve">This Thesis Proposal constitutes a rigorous academic foundation for advancing the profession of Geologist in Sri Lanka Colombo, where geological science meets the pulse of national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Urban Development and Environmental Sustainability in Sri Lanka Colombo</dc:title>
  <dc:creator/>
  <dc:language>en</dc:language>
  <cp:keywords/>
  <dcterms:created xsi:type="dcterms:W3CDTF">2025-12-11T13:35:51Z</dcterms:created>
  <dcterms:modified xsi:type="dcterms:W3CDTF">2025-12-11T13:35:51Z</dcterms:modified>
</cp:coreProperties>
</file>

<file path=docProps/custom.xml><?xml version="1.0" encoding="utf-8"?>
<Properties xmlns="http://schemas.openxmlformats.org/officeDocument/2006/custom-properties" xmlns:vt="http://schemas.openxmlformats.org/officeDocument/2006/docPropsVTypes"/>
</file>