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Geological</w:t>
      </w:r>
      <w:r>
        <w:t xml:space="preserve"> </w:t>
      </w:r>
      <w:r>
        <w:t xml:space="preserve">Studies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29" w:name="X591c581b7e09fe69170862eab382ff5ae48af30"/>
    <w:p>
      <w:pPr>
        <w:pStyle w:val="Heading1"/>
      </w:pPr>
      <w:r>
        <w:t xml:space="preserve">Thesis Proposal: Geologist-Led Assessment of Geological Hazards and Resource Management in Dar es Salaam, Tanzania</w:t>
      </w:r>
    </w:p>
    <w:bookmarkStart w:id="20" w:name="introduction-and-background"/>
    <w:p>
      <w:pPr>
        <w:pStyle w:val="Heading2"/>
      </w:pPr>
      <w:r>
        <w:t xml:space="preserve">1. Introduction and Background</w:t>
      </w:r>
    </w:p>
    <w:p>
      <w:pPr>
        <w:pStyle w:val="FirstParagraph"/>
      </w:pPr>
      <w:r>
        <w:t xml:space="preserve">The rapid urbanization of Dar es Salaam, Tanzania's economic capital, has intensified pressure on its geological framework. As Africa's fastest-growing city with a population exceeding 6 million, Dar es Salaam faces critical challenges including land subsidence, coastal erosion, flooding events, and unregulated mineral resource exploitation. These issues directly threaten infrastructure stability and community safety. This</w:t>
      </w:r>
      <w:r>
        <w:t xml:space="preserve"> </w:t>
      </w:r>
      <w:r>
        <w:rPr>
          <w:bCs/>
          <w:b/>
        </w:rPr>
        <w:t xml:space="preserve">Thesis Proposal</w:t>
      </w:r>
      <w:r>
        <w:t xml:space="preserve"> </w:t>
      </w:r>
      <w:r>
        <w:t xml:space="preserve">establishes the necessity for a specialized</w:t>
      </w:r>
      <w:r>
        <w:t xml:space="preserve"> </w:t>
      </w:r>
      <w:r>
        <w:rPr>
          <w:bCs/>
          <w:b/>
        </w:rPr>
        <w:t xml:space="preserve">Geologist</w:t>
      </w:r>
      <w:r>
        <w:t xml:space="preserve">'s expertise to develop evidence-based solutions tailored to Dar es Salaam's unique geological context within Tanzania. The city's foundation on Quaternary sediments, coastal plains, and underlying Precambrian basement rocks creates complex environmental dynamics requiring systematic assessment. Without targeted geological intervention, Tanzania risks escalating urban vulnerability and unsustainable resource depletion.</w:t>
      </w:r>
    </w:p>
    <w:bookmarkEnd w:id="20"/>
    <w:bookmarkStart w:id="21" w:name="problem-statement"/>
    <w:p>
      <w:pPr>
        <w:pStyle w:val="Heading2"/>
      </w:pPr>
      <w:r>
        <w:t xml:space="preserve">2. Problem Statement</w:t>
      </w:r>
    </w:p>
    <w:p>
      <w:pPr>
        <w:pStyle w:val="FirstParagraph"/>
      </w:pPr>
      <w:r>
        <w:t xml:space="preserve">Current urban planning in Dar es Salaam lacks integrated geological analysis, leading to recurrent infrastructure failures during heavy rainfall seasons and coastal storm surges. Recent events like the 2019 floods that displaced 50,000 residents underscore this gap. The absence of comprehensive geological mapping for the expanding city limits hazard prediction capabilities. Furthermore, illegal sand mining in the Kivukoni area—driven by construction demands—has destabilized riverbanks and aquifers. This thesis addresses a critical void: Tanzania's urban centers urgently require localized geological insights from qualified</w:t>
      </w:r>
      <w:r>
        <w:t xml:space="preserve"> </w:t>
      </w:r>
      <w:r>
        <w:rPr>
          <w:bCs/>
          <w:b/>
        </w:rPr>
        <w:t xml:space="preserve">Geologist</w:t>
      </w:r>
      <w:r>
        <w:t xml:space="preserve"> </w:t>
      </w:r>
      <w:r>
        <w:t xml:space="preserve">professionals to prevent costly disasters and guide sustainable growth. The proposed research directly responds to Tanzania's National Urban Development Policy (2021) emphasizing "geologically informed planning."</w:t>
      </w:r>
    </w:p>
    <w:bookmarkEnd w:id="21"/>
    <w:bookmarkStart w:id="22" w:name="Xa2bc97f15d4ec8bfe1ba6e76d439396c057eeca"/>
    <w:p>
      <w:pPr>
        <w:pStyle w:val="Heading2"/>
      </w:pPr>
      <w:r>
        <w:t xml:space="preserve">3. Literature Review: Geology in Tanzanian Urban Contexts</w:t>
      </w:r>
    </w:p>
    <w:p>
      <w:pPr>
        <w:pStyle w:val="FirstParagraph"/>
      </w:pPr>
      <w:r>
        <w:t xml:space="preserve">Existing studies on Tanzanian geology focus primarily on mining regions (e.g., Lake Victoria goldfields) or academic institutions like the University of Dar es Salaam's Department of Geology. However, urban geological research remains fragmented. Smith et al. (2020) documented subsidence risks in Mwanza but omitted coastal dynamics critical to Dar es Salaam. Similarly, Tanzania Geological Survey Authority (TGSA) reports identify resource potential but lack actionable data for city-scale planning. A pivotal gap exists between national geological surveys and municipal implementation—exactly where a dedicated</w:t>
      </w:r>
      <w:r>
        <w:t xml:space="preserve"> </w:t>
      </w:r>
      <w:r>
        <w:rPr>
          <w:bCs/>
          <w:b/>
        </w:rPr>
        <w:t xml:space="preserve">Geologist</w:t>
      </w:r>
      <w:r>
        <w:t xml:space="preserve"> </w:t>
      </w:r>
      <w:r>
        <w:t xml:space="preserve">must bridge theory and practice in Tanzania's urban centers. This thesis builds on these foundations while prioritizing Dar es Salaam's specific vulnerabilities.</w:t>
      </w:r>
    </w:p>
    <w:bookmarkEnd w:id="22"/>
    <w:bookmarkStart w:id="23" w:name="research-objectives"/>
    <w:p>
      <w:pPr>
        <w:pStyle w:val="Heading2"/>
      </w:pPr>
      <w:r>
        <w:t xml:space="preserve">4. Research Objectives</w:t>
      </w:r>
    </w:p>
    <w:p>
      <w:pPr>
        <w:numPr>
          <w:ilvl w:val="0"/>
          <w:numId w:val="1001"/>
        </w:numPr>
        <w:pStyle w:val="Compact"/>
      </w:pPr>
      <w:r>
        <w:t xml:space="preserve">To create a high-resolution geological hazard map of Dar es Salaam, identifying subsidence zones, flood-prone areas, and coastal erosion hotspots using remote sensing and field validation.</w:t>
      </w:r>
    </w:p>
    <w:p>
      <w:pPr>
        <w:numPr>
          <w:ilvl w:val="0"/>
          <w:numId w:val="1001"/>
        </w:numPr>
        <w:pStyle w:val="Compact"/>
      </w:pPr>
      <w:r>
        <w:t xml:space="preserve">To assess the environmental impact of unregulated sand mining on groundwater quality in three key districts (Kigamboni, Tandale, Kibaha) through soil and water sampling.</w:t>
      </w:r>
    </w:p>
    <w:p>
      <w:pPr>
        <w:numPr>
          <w:ilvl w:val="0"/>
          <w:numId w:val="1001"/>
        </w:numPr>
        <w:pStyle w:val="Compact"/>
      </w:pPr>
      <w:r>
        <w:t xml:space="preserve">To develop a GIS-based decision support tool for city planners integrating geological data with urban expansion plans.</w:t>
      </w:r>
    </w:p>
    <w:p>
      <w:pPr>
        <w:numPr>
          <w:ilvl w:val="0"/>
          <w:numId w:val="1001"/>
        </w:numPr>
        <w:pStyle w:val="Compact"/>
      </w:pPr>
      <w:r>
        <w:t xml:space="preserve">To propose policy recommendations for Tanzania's Ministry of Natural Resources on regulating mineral extraction near urban perimeters.</w:t>
      </w:r>
    </w:p>
    <w:bookmarkEnd w:id="23"/>
    <w:bookmarkStart w:id="24" w:name="X6be308fd88551d6f77aac35a48be36977547733"/>
    <w:p>
      <w:pPr>
        <w:pStyle w:val="Heading2"/>
      </w:pPr>
      <w:r>
        <w:t xml:space="preserve">5. Methodology: A Geologist's Field-Driven Approach</w:t>
      </w:r>
    </w:p>
    <w:p>
      <w:pPr>
        <w:pStyle w:val="FirstParagraph"/>
      </w:pPr>
      <w:r>
        <w:t xml:space="preserve">This research employs a multi-phase methodology requiring active fieldwork across Dar es Salaam by a qualified</w:t>
      </w:r>
      <w:r>
        <w:t xml:space="preserve"> </w:t>
      </w:r>
      <w:r>
        <w:rPr>
          <w:bCs/>
          <w:b/>
        </w:rPr>
        <w:t xml:space="preserve">Geologist</w:t>
      </w:r>
      <w:r>
        <w:t xml:space="preserve">. Phase 1 involves collating satellite imagery (Sentinel-2, Landsat) and LiDAR data to identify topographical changes since 2010. Phase 2 consists of systematic field surveys at 50 strategic locations: soil augering to analyze sediment layers, groundwater testing for salinity/sediment content, and structural inspections of failed infrastructure (e.g., collapsed roads). Phase 3 utilizes laboratory analysis (XRF for soil composition, GIS spatial modeling) at the Tanzania Geological Survey Authority facility. Crucially, this</w:t>
      </w:r>
      <w:r>
        <w:t xml:space="preserve"> </w:t>
      </w:r>
      <w:r>
        <w:rPr>
          <w:bCs/>
          <w:b/>
        </w:rPr>
        <w:t xml:space="preserve">Thesis Proposal</w:t>
      </w:r>
      <w:r>
        <w:t xml:space="preserve"> </w:t>
      </w:r>
      <w:r>
        <w:t xml:space="preserve">emphasizes community engagement—workshops with Dar es Salaam City Council officials and residents in flood-affected neighborhoods to ground findings in local knowledge. The methodology aligns with Tanzania's National Guidelines for Geoscientific Research (2019), ensuring ethical compliance and stakeholder buy-in.</w:t>
      </w:r>
    </w:p>
    <w:bookmarkEnd w:id="24"/>
    <w:bookmarkStart w:id="25" w:name="expected-outcomes-and-significance"/>
    <w:p>
      <w:pPr>
        <w:pStyle w:val="Heading2"/>
      </w:pPr>
      <w:r>
        <w:t xml:space="preserve">6. Expected Outcomes and Significance</w:t>
      </w:r>
    </w:p>
    <w:p>
      <w:pPr>
        <w:pStyle w:val="FirstParagraph"/>
      </w:pPr>
      <w:r>
        <w:t xml:space="preserve">This research will produce three key deliverables: (1) A publicly accessible geological hazard map of Dar es Salaam, (2) An actionable policy brief for Tanzania's urban governance bodies, and (3) A training module for local</w:t>
      </w:r>
      <w:r>
        <w:t xml:space="preserve"> </w:t>
      </w:r>
      <w:r>
        <w:rPr>
          <w:bCs/>
          <w:b/>
        </w:rPr>
        <w:t xml:space="preserve">Geologist</w:t>
      </w:r>
      <w:r>
        <w:t xml:space="preserve"> </w:t>
      </w:r>
      <w:r>
        <w:t xml:space="preserve">practitioners on urban geohazard assessment. The outcomes directly support Tanzania's Sustainable Development Goals—particularly Goal 11 (sustainable cities)—by preventing infrastructure damage costing up to $50 million annually in flood repairs. For Dar es Salaam, this</w:t>
      </w:r>
      <w:r>
        <w:t xml:space="preserve"> </w:t>
      </w:r>
      <w:r>
        <w:rPr>
          <w:bCs/>
          <w:b/>
        </w:rPr>
        <w:t xml:space="preserve">Thesis Proposal</w:t>
      </w:r>
      <w:r>
        <w:t xml:space="preserve"> </w:t>
      </w:r>
      <w:r>
        <w:t xml:space="preserve">promises immediate benefits: prioritized drainage projects in high-risk zones and evidence-based mining regulations that protect water resources. Long-term, it establishes a replicable model for other Tanzanian cities like Mwanza and Arusha, positioning Tanzania as a regional leader in geologically informed urban planning.</w:t>
      </w:r>
    </w:p>
    <w:bookmarkEnd w:id="25"/>
    <w:bookmarkStart w:id="26" w:name="X68c9d9c5b590a8bb7269885772b064a614252f2"/>
    <w:p>
      <w:pPr>
        <w:pStyle w:val="Heading2"/>
      </w:pPr>
      <w:r>
        <w:t xml:space="preserve">7. Timeline: Implementing the Dar es Salaam Geologist's Vision</w:t>
      </w:r>
    </w:p>
    <w:p>
      <w:pPr>
        <w:pStyle w:val="FirstParagraph"/>
      </w:pPr>
      <w:r>
        <w:t xml:space="preserve">Phase</w:t>
      </w:r>
    </w:p>
    <w:p>
      <w:pPr>
        <w:pStyle w:val="BodyText"/>
      </w:pPr>
      <w:r>
        <w:t xml:space="preserve">Timeline (Months)</w:t>
      </w:r>
    </w:p>
    <w:p>
      <w:pPr>
        <w:pStyle w:val="BodyText"/>
      </w:pPr>
      <w:r>
        <w:t xml:space="preserve">Key Activities in Tanzania Dar es Salaam</w:t>
      </w:r>
    </w:p>
    <w:p>
      <w:pPr>
        <w:pStyle w:val="BodyText"/>
      </w:pPr>
      <w:r>
        <w:t xml:space="preserve">Literature Review &amp; Data Compilation</w:t>
      </w:r>
    </w:p>
    <w:p>
      <w:pPr>
        <w:pStyle w:val="BodyText"/>
      </w:pPr>
      <w:r>
        <w:t xml:space="preserve">1-3</w:t>
      </w:r>
    </w:p>
    <w:p>
      <w:pPr>
        <w:pStyle w:val="BodyText"/>
      </w:pPr>
      <w:r>
        <w:t xml:space="preserve">Collate TGSA reports, satellite data; engage with Dar es Salaam City Council geospatial unit.</w:t>
      </w:r>
    </w:p>
    <w:p>
      <w:pPr>
        <w:pStyle w:val="BodyText"/>
      </w:pPr>
      <w:r>
        <w:t xml:space="preserve">Fieldwork and Sampling</w:t>
      </w:r>
    </w:p>
    <w:p>
      <w:pPr>
        <w:pStyle w:val="BodyText"/>
      </w:pPr>
      <w:r>
        <w:t xml:space="preserve">4-8</w:t>
      </w:r>
    </w:p>
    <w:p>
      <w:pPr>
        <w:pStyle w:val="BodyText"/>
      </w:pPr>
      <w:r>
        <w:t xml:space="preserve">Conduct 50+ site surveys across all four districts; partner with University of Dar es Salaam Geology Department.</w:t>
      </w:r>
    </w:p>
    <w:p>
      <w:pPr>
        <w:pStyle w:val="BodyText"/>
      </w:pPr>
      <w:r>
        <w:t xml:space="preserve">Laboratory Analysis &amp; GIS Modeling</w:t>
      </w:r>
    </w:p>
    <w:p>
      <w:pPr>
        <w:pStyle w:val="BodyText"/>
      </w:pPr>
      <w:r>
        <w:t xml:space="preserve">9-11</w:t>
      </w:r>
    </w:p>
    <w:p>
      <w:pPr>
        <w:pStyle w:val="BodyText"/>
      </w:pPr>
      <w:r>
        <w:t xml:space="preserve">Analyze soil/water samples at TGSA labs; develop hazard maps in ArcGIS Pro.</w:t>
      </w:r>
    </w:p>
    <w:p>
      <w:pPr>
        <w:pStyle w:val="BodyText"/>
      </w:pPr>
      <w:r>
        <w:t xml:space="preserve">Policy Drafting &amp; Community Workshops</w:t>
      </w:r>
    </w:p>
    <w:p>
      <w:pPr>
        <w:pStyle w:val="BodyText"/>
      </w:pPr>
      <w:r>
        <w:t xml:space="preserve">12-14</w:t>
      </w:r>
    </w:p>
    <w:p>
      <w:pPr>
        <w:pStyle w:val="BodyText"/>
      </w:pPr>
      <w:r>
        <w:t xml:space="preserve">Co-create recommendations with city officials; present findings at Dar es Salaam Urban Forum.</w:t>
      </w:r>
    </w:p>
    <w:bookmarkEnd w:id="26"/>
    <w:bookmarkStart w:id="27" w:name="X4a82d3156c9720149026760d31c91a2021deec5"/>
    <w:p>
      <w:pPr>
        <w:pStyle w:val="Heading2"/>
      </w:pPr>
      <w:r>
        <w:t xml:space="preserve">8. Conclusion: The Critical Role of the Geologist in Tanzania's Future</w:t>
      </w:r>
    </w:p>
    <w:p>
      <w:pPr>
        <w:pStyle w:val="FirstParagraph"/>
      </w:pPr>
      <w:r>
        <w:t xml:space="preserve">As Dar es Salaam expands at 4.5% annually, the need for a proactive</w:t>
      </w:r>
      <w:r>
        <w:t xml:space="preserve"> </w:t>
      </w:r>
      <w:r>
        <w:rPr>
          <w:bCs/>
          <w:b/>
        </w:rPr>
        <w:t xml:space="preserve">Geologist</w:t>
      </w:r>
      <w:r>
        <w:t xml:space="preserve">'s perspective is no longer academic—it is existential for Tanzania's urban future. This</w:t>
      </w:r>
      <w:r>
        <w:t xml:space="preserve"> </w:t>
      </w:r>
      <w:r>
        <w:rPr>
          <w:bCs/>
          <w:b/>
        </w:rPr>
        <w:t xml:space="preserve">Thesis Proposal</w:t>
      </w:r>
      <w:r>
        <w:t xml:space="preserve"> </w:t>
      </w:r>
      <w:r>
        <w:t xml:space="preserve">transcends traditional geological study by embedding research within Tanzania's real-world development challenges. It empowers the next generation of Tanzanian geoscientists to become indispensable assets in national planning, moving beyond resource extraction toward sustainable cityscapes. The successful execution of this work will establish a benchmark for how</w:t>
      </w:r>
      <w:r>
        <w:t xml:space="preserve"> </w:t>
      </w:r>
      <w:r>
        <w:rPr>
          <w:bCs/>
          <w:b/>
        </w:rPr>
        <w:t xml:space="preserve">Geologist</w:t>
      </w:r>
      <w:r>
        <w:t xml:space="preserve"> </w:t>
      </w:r>
      <w:r>
        <w:t xml:space="preserve">professionals can directly enhance resilience in Africa's most rapidly urbanizing megacities. Ultimately, this research asserts that Tanzania's progress is inseparable from its geological understanding—a truth embodied by every brick laid upon Dar es Salaam’s foundation.</w:t>
      </w:r>
    </w:p>
    <w:bookmarkEnd w:id="27"/>
    <w:bookmarkStart w:id="28" w:name="references-selected"/>
    <w:p>
      <w:pPr>
        <w:pStyle w:val="Heading2"/>
      </w:pPr>
      <w:r>
        <w:t xml:space="preserve">9. References (Selected)</w:t>
      </w:r>
    </w:p>
    <w:p>
      <w:pPr>
        <w:numPr>
          <w:ilvl w:val="0"/>
          <w:numId w:val="1002"/>
        </w:numPr>
        <w:pStyle w:val="Compact"/>
      </w:pPr>
      <w:r>
        <w:t xml:space="preserve">Tanzania Geological Survey Authority (TGSA). (2021). *National Urban Geohazard Assessment Framework*. Dodoma: TGSA Press.</w:t>
      </w:r>
    </w:p>
    <w:p>
      <w:pPr>
        <w:numPr>
          <w:ilvl w:val="0"/>
          <w:numId w:val="1002"/>
        </w:numPr>
        <w:pStyle w:val="Compact"/>
      </w:pPr>
      <w:r>
        <w:t xml:space="preserve">Ministry of Water and Irrigation, Tanzania. (2019). *Dar es Salaam Flood Mitigation Strategy*. Dar es Salaam: Government Printers.</w:t>
      </w:r>
    </w:p>
    <w:p>
      <w:pPr>
        <w:numPr>
          <w:ilvl w:val="0"/>
          <w:numId w:val="1002"/>
        </w:numPr>
        <w:pStyle w:val="Compact"/>
      </w:pPr>
      <w:r>
        <w:t xml:space="preserve">Singh, R., &amp; Mwanyika, J. (2020). "Coastal Erosion Dynamics in East Africa." *Journal of African Geosciences*, 67(4), 112-130.</w:t>
      </w:r>
    </w:p>
    <w:p>
      <w:pPr>
        <w:numPr>
          <w:ilvl w:val="0"/>
          <w:numId w:val="1002"/>
        </w:numPr>
        <w:pStyle w:val="Compact"/>
      </w:pPr>
      <w:r>
        <w:t xml:space="preserve">Tanzania National Development Plan (NDP) II. (2021). *Accelerating Growth and Transformation*. Dar es Salaam: NBS.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Geological Studies for Sustainable Urban Development in Dar es Salaam, Tanzania</dc:title>
  <dc:creator/>
  <dc:language>en</dc:language>
  <cp:keywords/>
  <dcterms:created xsi:type="dcterms:W3CDTF">2026-07-23T20:08:59Z</dcterms:created>
  <dcterms:modified xsi:type="dcterms:W3CDTF">2026-07-23T20:08:59Z</dcterms:modified>
</cp:coreProperties>
</file>

<file path=docProps/custom.xml><?xml version="1.0" encoding="utf-8"?>
<Properties xmlns="http://schemas.openxmlformats.org/officeDocument/2006/custom-properties" xmlns:vt="http://schemas.openxmlformats.org/officeDocument/2006/docPropsVTypes"/>
</file>